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21" w:rsidRPr="006F1281" w:rsidRDefault="00BA6560" w:rsidP="006F1281">
      <w:pPr>
        <w:spacing w:before="40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2B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СТРАТЕГИЧЕСКИЙ ФОРУМ </w:t>
      </w:r>
      <w:r w:rsidR="00AF02B2" w:rsidRPr="00AF02B2">
        <w:rPr>
          <w:rFonts w:ascii="Times New Roman" w:eastAsia="Arial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</w:t>
      </w:r>
      <w:r w:rsidR="00AF02B2" w:rsidRPr="00AF02B2">
        <w:rPr>
          <w:rFonts w:ascii="Times New Roman" w:eastAsia="Arial" w:hAnsi="Times New Roman" w:cs="Times New Roman"/>
          <w:b/>
          <w:sz w:val="28"/>
          <w:szCs w:val="28"/>
        </w:rPr>
        <w:t xml:space="preserve">“Разрешение кризисов в производстве: </w:t>
      </w:r>
      <w:r w:rsidR="00AF02B2" w:rsidRPr="00AF02B2">
        <w:rPr>
          <w:rFonts w:ascii="Times New Roman" w:eastAsia="Arial" w:hAnsi="Times New Roman" w:cs="Times New Roman"/>
          <w:b/>
          <w:sz w:val="28"/>
          <w:szCs w:val="28"/>
        </w:rPr>
        <w:br/>
        <w:t xml:space="preserve">Опыт, Решения, Тенденции!” </w:t>
      </w:r>
      <w:r w:rsidR="00AF02B2" w:rsidRPr="00AF02B2">
        <w:rPr>
          <w:rFonts w:ascii="Times New Roman" w:eastAsia="Arial" w:hAnsi="Times New Roman" w:cs="Times New Roman"/>
          <w:b/>
          <w:sz w:val="28"/>
          <w:szCs w:val="28"/>
        </w:rPr>
        <w:br/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   </w:t>
      </w:r>
      <w:r w:rsidR="00AF02B2" w:rsidRPr="00AF02B2">
        <w:rPr>
          <w:rFonts w:ascii="Times New Roman" w:eastAsia="Arial" w:hAnsi="Times New Roman" w:cs="Times New Roman"/>
          <w:b/>
          <w:sz w:val="28"/>
          <w:szCs w:val="28"/>
        </w:rPr>
        <w:t>29</w:t>
      </w:r>
      <w:r w:rsidR="00AF02B2" w:rsidRPr="00AF02B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AF02B2" w:rsidRPr="00AF02B2">
        <w:rPr>
          <w:rFonts w:ascii="Times New Roman" w:eastAsia="Arial" w:hAnsi="Times New Roman" w:cs="Times New Roman"/>
          <w:b/>
          <w:sz w:val="28"/>
          <w:szCs w:val="28"/>
        </w:rPr>
        <w:t>сентября</w:t>
      </w:r>
      <w:r w:rsidR="00AF02B2" w:rsidRPr="00AF02B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2018 г.</w:t>
      </w:r>
    </w:p>
    <w:p w:rsidR="00057E21" w:rsidRPr="00AF02B2" w:rsidRDefault="00AF02B2" w:rsidP="00AF02B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02B2">
        <w:rPr>
          <w:rFonts w:ascii="Times New Roman" w:eastAsia="Arial" w:hAnsi="Times New Roman" w:cs="Times New Roman"/>
          <w:color w:val="000000"/>
          <w:sz w:val="28"/>
          <w:szCs w:val="28"/>
        </w:rPr>
        <w:t>Решения от профессионалов федерального уровня!</w:t>
      </w:r>
    </w:p>
    <w:p w:rsidR="00057E21" w:rsidRPr="00AF02B2" w:rsidRDefault="00AF02B2" w:rsidP="00AF02B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02B2">
        <w:rPr>
          <w:rFonts w:ascii="Times New Roman" w:eastAsia="Arial" w:hAnsi="Times New Roman" w:cs="Times New Roman"/>
          <w:color w:val="000000"/>
          <w:sz w:val="28"/>
          <w:szCs w:val="28"/>
        </w:rPr>
        <w:t>Девиз: “</w:t>
      </w:r>
      <w:r w:rsidRPr="00AF02B2">
        <w:rPr>
          <w:rFonts w:ascii="Times New Roman" w:eastAsia="Arial" w:hAnsi="Times New Roman" w:cs="Times New Roman"/>
          <w:sz w:val="28"/>
          <w:szCs w:val="28"/>
        </w:rPr>
        <w:t>Опыт и знания решают всё!</w:t>
      </w:r>
      <w:r w:rsidRPr="00AF02B2">
        <w:rPr>
          <w:rFonts w:ascii="Times New Roman" w:eastAsia="Arial" w:hAnsi="Times New Roman" w:cs="Times New Roman"/>
          <w:color w:val="000000"/>
          <w:sz w:val="28"/>
          <w:szCs w:val="28"/>
        </w:rPr>
        <w:t>”</w:t>
      </w:r>
    </w:p>
    <w:p w:rsidR="00057E21" w:rsidRPr="00BA6560" w:rsidRDefault="00057E21" w:rsidP="00AF02B2">
      <w:pPr>
        <w:ind w:firstLine="851"/>
        <w:rPr>
          <w:rFonts w:ascii="Times New Roman" w:hAnsi="Times New Roman" w:cs="Times New Roman"/>
          <w:sz w:val="12"/>
          <w:szCs w:val="12"/>
        </w:rPr>
      </w:pPr>
    </w:p>
    <w:p w:rsidR="00057E21" w:rsidRPr="00AF02B2" w:rsidRDefault="00AF02B2" w:rsidP="00AF02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F1281">
        <w:rPr>
          <w:rFonts w:ascii="Times New Roman" w:hAnsi="Times New Roman" w:cs="Times New Roman"/>
          <w:b/>
          <w:sz w:val="28"/>
          <w:szCs w:val="28"/>
        </w:rPr>
        <w:t>Форум состоится 29 сентября 2018 г. с 10:00 до 17:00</w:t>
      </w:r>
      <w:r w:rsidRPr="006F1281">
        <w:rPr>
          <w:rFonts w:ascii="Times New Roman" w:hAnsi="Times New Roman" w:cs="Times New Roman"/>
          <w:b/>
          <w:sz w:val="28"/>
          <w:szCs w:val="28"/>
        </w:rPr>
        <w:br/>
        <w:t xml:space="preserve">Место проведения: Точка Кипения, ТЦ Спартак, </w:t>
      </w:r>
      <w:proofErr w:type="spellStart"/>
      <w:r w:rsidRPr="006F1281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6F1281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6F1281">
        <w:rPr>
          <w:rFonts w:ascii="Times New Roman" w:hAnsi="Times New Roman" w:cs="Times New Roman"/>
          <w:b/>
          <w:sz w:val="28"/>
          <w:szCs w:val="28"/>
        </w:rPr>
        <w:t>инаева</w:t>
      </w:r>
      <w:proofErr w:type="spellEnd"/>
      <w:r w:rsidRPr="006F1281">
        <w:rPr>
          <w:rFonts w:ascii="Times New Roman" w:hAnsi="Times New Roman" w:cs="Times New Roman"/>
          <w:b/>
          <w:sz w:val="28"/>
          <w:szCs w:val="28"/>
        </w:rPr>
        <w:t>, 11, 6 этаж.</w:t>
      </w:r>
    </w:p>
    <w:p w:rsidR="00057E21" w:rsidRPr="00AF02B2" w:rsidRDefault="00AF02B2" w:rsidP="00AF02B2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AF02B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Программа Форума:</w:t>
      </w:r>
    </w:p>
    <w:p w:rsidR="00057E21" w:rsidRPr="00AF02B2" w:rsidRDefault="00057E21" w:rsidP="00AF02B2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57E21" w:rsidRPr="00AF02B2" w:rsidRDefault="00AF02B2" w:rsidP="00AF0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02B2">
        <w:rPr>
          <w:rFonts w:ascii="Times New Roman" w:hAnsi="Times New Roman" w:cs="Times New Roman"/>
          <w:b/>
          <w:sz w:val="28"/>
          <w:szCs w:val="28"/>
        </w:rPr>
        <w:t>Сергей Митрофанов (Москва):</w:t>
      </w:r>
      <w:r w:rsidRPr="00AF02B2">
        <w:rPr>
          <w:rFonts w:ascii="Times New Roman" w:hAnsi="Times New Roman" w:cs="Times New Roman"/>
          <w:b/>
          <w:sz w:val="28"/>
          <w:szCs w:val="28"/>
        </w:rPr>
        <w:br/>
        <w:t xml:space="preserve">Мастер-класс “Развитие бизнеса и выход компании на новый уровень. Эффективные техники </w:t>
      </w:r>
      <w:bookmarkStart w:id="0" w:name="_GoBack"/>
      <w:bookmarkEnd w:id="0"/>
      <w:r w:rsidRPr="00AF02B2">
        <w:rPr>
          <w:rFonts w:ascii="Times New Roman" w:hAnsi="Times New Roman" w:cs="Times New Roman"/>
          <w:b/>
          <w:sz w:val="28"/>
          <w:szCs w:val="28"/>
        </w:rPr>
        <w:t>маркетинга и продаж”.</w:t>
      </w:r>
    </w:p>
    <w:p w:rsidR="00057E21" w:rsidRPr="00AF02B2" w:rsidRDefault="00AF02B2" w:rsidP="00AF02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F02B2">
        <w:rPr>
          <w:rFonts w:ascii="Times New Roman" w:hAnsi="Times New Roman" w:cs="Times New Roman"/>
          <w:sz w:val="28"/>
          <w:szCs w:val="28"/>
        </w:rPr>
        <w:t>Как работает стратегическое позиционирование</w:t>
      </w:r>
    </w:p>
    <w:p w:rsidR="00057E21" w:rsidRPr="00AF02B2" w:rsidRDefault="00AF02B2" w:rsidP="00AF02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F02B2">
        <w:rPr>
          <w:rFonts w:ascii="Times New Roman" w:hAnsi="Times New Roman" w:cs="Times New Roman"/>
          <w:sz w:val="28"/>
          <w:szCs w:val="28"/>
        </w:rPr>
        <w:t>Позиционирование в России и в других странах.</w:t>
      </w:r>
    </w:p>
    <w:p w:rsidR="00057E21" w:rsidRPr="00AF02B2" w:rsidRDefault="00AF02B2" w:rsidP="00AF02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F02B2">
        <w:rPr>
          <w:rFonts w:ascii="Times New Roman" w:hAnsi="Times New Roman" w:cs="Times New Roman"/>
          <w:sz w:val="28"/>
          <w:szCs w:val="28"/>
        </w:rPr>
        <w:t>Место и роль позиционирования в платформе и стратегии бренда.</w:t>
      </w:r>
    </w:p>
    <w:p w:rsidR="00057E21" w:rsidRPr="00AF02B2" w:rsidRDefault="00AF02B2" w:rsidP="00AF02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F02B2">
        <w:rPr>
          <w:rFonts w:ascii="Times New Roman" w:hAnsi="Times New Roman" w:cs="Times New Roman"/>
          <w:sz w:val="28"/>
          <w:szCs w:val="28"/>
        </w:rPr>
        <w:t>Развитие продуктов, инновации и выход на зарубежные рынки.</w:t>
      </w:r>
    </w:p>
    <w:p w:rsidR="00057E21" w:rsidRPr="00AF02B2" w:rsidRDefault="00AF02B2" w:rsidP="00AF0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02B2">
        <w:rPr>
          <w:rFonts w:ascii="Times New Roman" w:hAnsi="Times New Roman" w:cs="Times New Roman"/>
          <w:b/>
          <w:sz w:val="28"/>
          <w:szCs w:val="28"/>
        </w:rPr>
        <w:t>Наталья Смирнова (Москва):</w:t>
      </w:r>
      <w:r w:rsidRPr="00AF02B2">
        <w:rPr>
          <w:rFonts w:ascii="Times New Roman" w:hAnsi="Times New Roman" w:cs="Times New Roman"/>
          <w:b/>
          <w:sz w:val="28"/>
          <w:szCs w:val="28"/>
        </w:rPr>
        <w:br/>
        <w:t>Мастер-класс “Риски и возможности: финансовое управление 2019 для производств”.</w:t>
      </w:r>
    </w:p>
    <w:p w:rsidR="00057E21" w:rsidRPr="00AF02B2" w:rsidRDefault="00AF02B2" w:rsidP="00AF02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F02B2">
        <w:rPr>
          <w:rFonts w:ascii="Times New Roman" w:hAnsi="Times New Roman" w:cs="Times New Roman"/>
          <w:sz w:val="28"/>
          <w:szCs w:val="28"/>
        </w:rPr>
        <w:t>Глубокий анализ реальной финансовой ситуации:</w:t>
      </w:r>
    </w:p>
    <w:p w:rsidR="00057E21" w:rsidRPr="00AF02B2" w:rsidRDefault="00AF02B2" w:rsidP="00AF02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F02B2">
        <w:rPr>
          <w:rFonts w:ascii="Times New Roman" w:hAnsi="Times New Roman" w:cs="Times New Roman"/>
          <w:sz w:val="28"/>
          <w:szCs w:val="28"/>
        </w:rPr>
        <w:t>Финансовый кризис: Локальная и глобальная перспектива.</w:t>
      </w:r>
    </w:p>
    <w:p w:rsidR="00057E21" w:rsidRPr="00AF02B2" w:rsidRDefault="00AF02B2" w:rsidP="00AF02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F02B2">
        <w:rPr>
          <w:rFonts w:ascii="Times New Roman" w:hAnsi="Times New Roman" w:cs="Times New Roman"/>
          <w:sz w:val="28"/>
          <w:szCs w:val="28"/>
        </w:rPr>
        <w:t>Финансовые и инвестиционные портфели (консервативные, умеренные, агрессивные инструменты)</w:t>
      </w:r>
    </w:p>
    <w:p w:rsidR="00057E21" w:rsidRPr="00AF02B2" w:rsidRDefault="00AF02B2" w:rsidP="00AF02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F02B2">
        <w:rPr>
          <w:rFonts w:ascii="Times New Roman" w:hAnsi="Times New Roman" w:cs="Times New Roman"/>
          <w:sz w:val="28"/>
          <w:szCs w:val="28"/>
        </w:rPr>
        <w:t>Управление личными финансами</w:t>
      </w:r>
    </w:p>
    <w:p w:rsidR="00057E21" w:rsidRPr="00AF02B2" w:rsidRDefault="00AF02B2" w:rsidP="00AF0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02B2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AF02B2">
        <w:rPr>
          <w:rFonts w:ascii="Times New Roman" w:hAnsi="Times New Roman" w:cs="Times New Roman"/>
          <w:b/>
          <w:sz w:val="28"/>
          <w:szCs w:val="28"/>
        </w:rPr>
        <w:t>Сидельников</w:t>
      </w:r>
      <w:proofErr w:type="spellEnd"/>
      <w:r w:rsidRPr="00AF02B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F02B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AF02B2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AF02B2">
        <w:rPr>
          <w:rFonts w:ascii="Times New Roman" w:hAnsi="Times New Roman" w:cs="Times New Roman"/>
          <w:b/>
          <w:sz w:val="28"/>
          <w:szCs w:val="28"/>
        </w:rPr>
        <w:t>осква</w:t>
      </w:r>
      <w:proofErr w:type="spellEnd"/>
      <w:r w:rsidRPr="00AF02B2">
        <w:rPr>
          <w:rFonts w:ascii="Times New Roman" w:hAnsi="Times New Roman" w:cs="Times New Roman"/>
          <w:b/>
          <w:sz w:val="28"/>
          <w:szCs w:val="28"/>
        </w:rPr>
        <w:t>):</w:t>
      </w:r>
      <w:r w:rsidRPr="00AF02B2">
        <w:rPr>
          <w:rFonts w:ascii="Times New Roman" w:hAnsi="Times New Roman" w:cs="Times New Roman"/>
          <w:b/>
          <w:sz w:val="28"/>
          <w:szCs w:val="28"/>
        </w:rPr>
        <w:br/>
        <w:t>Мастер-класс "Масштабирование бизнеса: производство и сбыт".</w:t>
      </w:r>
    </w:p>
    <w:p w:rsidR="00057E21" w:rsidRPr="00AF02B2" w:rsidRDefault="00AF02B2" w:rsidP="00AF02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F02B2">
        <w:rPr>
          <w:rFonts w:ascii="Times New Roman" w:hAnsi="Times New Roman" w:cs="Times New Roman"/>
          <w:sz w:val="28"/>
          <w:szCs w:val="28"/>
        </w:rPr>
        <w:t>Освоение новых продуктов и каналов продаж.</w:t>
      </w:r>
    </w:p>
    <w:p w:rsidR="00057E21" w:rsidRPr="00AF02B2" w:rsidRDefault="00AF02B2" w:rsidP="00AF02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F02B2">
        <w:rPr>
          <w:rFonts w:ascii="Times New Roman" w:hAnsi="Times New Roman" w:cs="Times New Roman"/>
          <w:sz w:val="28"/>
          <w:szCs w:val="28"/>
        </w:rPr>
        <w:t>Особенности локальных рынков.</w:t>
      </w:r>
    </w:p>
    <w:p w:rsidR="00057E21" w:rsidRPr="00AF02B2" w:rsidRDefault="00AF02B2" w:rsidP="00AF02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F02B2">
        <w:rPr>
          <w:rFonts w:ascii="Times New Roman" w:hAnsi="Times New Roman" w:cs="Times New Roman"/>
          <w:sz w:val="28"/>
          <w:szCs w:val="28"/>
        </w:rPr>
        <w:t>Как поймать момент для старта.</w:t>
      </w:r>
    </w:p>
    <w:p w:rsidR="00057E21" w:rsidRPr="00AF02B2" w:rsidRDefault="00AF02B2" w:rsidP="00AF02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F02B2">
        <w:rPr>
          <w:rFonts w:ascii="Times New Roman" w:hAnsi="Times New Roman" w:cs="Times New Roman"/>
          <w:sz w:val="28"/>
          <w:szCs w:val="28"/>
        </w:rPr>
        <w:t>Формирование нового бюджета.</w:t>
      </w:r>
    </w:p>
    <w:p w:rsidR="00057E21" w:rsidRPr="00AF02B2" w:rsidRDefault="00057E21" w:rsidP="00AF02B2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hAnsi="Times New Roman" w:cs="Times New Roman"/>
          <w:sz w:val="28"/>
          <w:szCs w:val="28"/>
        </w:rPr>
      </w:pPr>
    </w:p>
    <w:p w:rsidR="00057E21" w:rsidRPr="00AF02B2" w:rsidRDefault="00AF02B2" w:rsidP="00AF02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AF02B2">
        <w:rPr>
          <w:rFonts w:ascii="Times New Roman" w:hAnsi="Times New Roman" w:cs="Times New Roman"/>
          <w:b/>
          <w:sz w:val="28"/>
          <w:szCs w:val="28"/>
        </w:rPr>
        <w:t>Сергей Митрофанов (Москва),</w:t>
      </w:r>
      <w:r w:rsidRPr="00AF0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E21" w:rsidRPr="00AF02B2" w:rsidRDefault="00AF02B2" w:rsidP="00AF02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b3t32jmbqi19" w:colFirst="0" w:colLast="0"/>
      <w:bookmarkEnd w:id="2"/>
      <w:r w:rsidRPr="00AF02B2">
        <w:rPr>
          <w:rFonts w:ascii="Times New Roman" w:hAnsi="Times New Roman" w:cs="Times New Roman"/>
          <w:sz w:val="28"/>
          <w:szCs w:val="28"/>
        </w:rPr>
        <w:t xml:space="preserve">Основатель и старший консультант MITROFÁNOV &amp;PARTNERS, партнер </w:t>
      </w:r>
      <w:proofErr w:type="spellStart"/>
      <w:r w:rsidRPr="00AF02B2">
        <w:rPr>
          <w:rFonts w:ascii="Times New Roman" w:hAnsi="Times New Roman" w:cs="Times New Roman"/>
          <w:sz w:val="28"/>
          <w:szCs w:val="28"/>
        </w:rPr>
        <w:t>Brandflight</w:t>
      </w:r>
      <w:proofErr w:type="spellEnd"/>
      <w:r w:rsidRPr="00AF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B2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AF02B2">
        <w:rPr>
          <w:rFonts w:ascii="Times New Roman" w:hAnsi="Times New Roman" w:cs="Times New Roman"/>
          <w:sz w:val="28"/>
          <w:szCs w:val="28"/>
        </w:rPr>
        <w:t xml:space="preserve">, управляющий партнер </w:t>
      </w:r>
      <w:proofErr w:type="spellStart"/>
      <w:r w:rsidRPr="00AF02B2">
        <w:rPr>
          <w:rFonts w:ascii="Times New Roman" w:hAnsi="Times New Roman" w:cs="Times New Roman"/>
          <w:sz w:val="28"/>
          <w:szCs w:val="28"/>
        </w:rPr>
        <w:t>Pulsar</w:t>
      </w:r>
      <w:proofErr w:type="spellEnd"/>
      <w:r w:rsidRPr="00AF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B2">
        <w:rPr>
          <w:rFonts w:ascii="Times New Roman" w:hAnsi="Times New Roman" w:cs="Times New Roman"/>
          <w:sz w:val="28"/>
          <w:szCs w:val="28"/>
        </w:rPr>
        <w:t>Venture</w:t>
      </w:r>
      <w:proofErr w:type="spellEnd"/>
      <w:r w:rsidRPr="00AF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B2">
        <w:rPr>
          <w:rFonts w:ascii="Times New Roman" w:hAnsi="Times New Roman" w:cs="Times New Roman"/>
          <w:sz w:val="28"/>
          <w:szCs w:val="28"/>
        </w:rPr>
        <w:t>Capital</w:t>
      </w:r>
      <w:proofErr w:type="spellEnd"/>
      <w:r w:rsidRPr="00AF02B2">
        <w:rPr>
          <w:rFonts w:ascii="Times New Roman" w:hAnsi="Times New Roman" w:cs="Times New Roman"/>
          <w:sz w:val="28"/>
          <w:szCs w:val="28"/>
        </w:rPr>
        <w:t>.</w:t>
      </w:r>
      <w:r w:rsidRPr="00AF02B2">
        <w:rPr>
          <w:rFonts w:ascii="Times New Roman" w:hAnsi="Times New Roman" w:cs="Times New Roman"/>
          <w:sz w:val="28"/>
          <w:szCs w:val="28"/>
        </w:rPr>
        <w:br/>
        <w:t xml:space="preserve">Международный эксперт в области бренд стратегий, развития организации. </w:t>
      </w:r>
      <w:r w:rsidRPr="00AF02B2">
        <w:rPr>
          <w:rFonts w:ascii="Times New Roman" w:hAnsi="Times New Roman" w:cs="Times New Roman"/>
          <w:sz w:val="28"/>
          <w:szCs w:val="28"/>
        </w:rPr>
        <w:br/>
        <w:t xml:space="preserve">Генеральный директор </w:t>
      </w:r>
      <w:proofErr w:type="spellStart"/>
      <w:r w:rsidRPr="00AF02B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AF02B2">
        <w:rPr>
          <w:rFonts w:ascii="Times New Roman" w:hAnsi="Times New Roman" w:cs="Times New Roman"/>
          <w:sz w:val="28"/>
          <w:szCs w:val="28"/>
        </w:rPr>
        <w:t xml:space="preserve">-агентства </w:t>
      </w:r>
      <w:proofErr w:type="spellStart"/>
      <w:r w:rsidRPr="00AF02B2">
        <w:rPr>
          <w:rFonts w:ascii="Times New Roman" w:hAnsi="Times New Roman" w:cs="Times New Roman"/>
          <w:sz w:val="28"/>
          <w:szCs w:val="28"/>
        </w:rPr>
        <w:t>Agency</w:t>
      </w:r>
      <w:proofErr w:type="spellEnd"/>
      <w:r w:rsidRPr="00AF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B2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AF02B2">
        <w:rPr>
          <w:rFonts w:ascii="Times New Roman" w:hAnsi="Times New Roman" w:cs="Times New Roman"/>
          <w:sz w:val="28"/>
          <w:szCs w:val="28"/>
        </w:rPr>
        <w:t xml:space="preserve">, входящего в одну коммуникационную группу с такими компаниями, как «Михайлов и партнеры», BTS, </w:t>
      </w:r>
      <w:proofErr w:type="spellStart"/>
      <w:r w:rsidRPr="00AF02B2">
        <w:rPr>
          <w:rFonts w:ascii="Times New Roman" w:hAnsi="Times New Roman" w:cs="Times New Roman"/>
          <w:sz w:val="28"/>
          <w:szCs w:val="28"/>
        </w:rPr>
        <w:t>MultiTEC</w:t>
      </w:r>
      <w:proofErr w:type="spellEnd"/>
      <w:r w:rsidRPr="00AF02B2">
        <w:rPr>
          <w:rFonts w:ascii="Times New Roman" w:hAnsi="Times New Roman" w:cs="Times New Roman"/>
          <w:sz w:val="28"/>
          <w:szCs w:val="28"/>
        </w:rPr>
        <w:t xml:space="preserve">, «Центр деловых проектов» и «Центр управления знаниями». Имеет более чем 20-летний опыт развития бизнеса в качестве как наёмного менеджера и консультанта, так и собственника бизнеса. </w:t>
      </w:r>
    </w:p>
    <w:p w:rsidR="00057E21" w:rsidRPr="00AF02B2" w:rsidRDefault="00AF02B2" w:rsidP="00AF02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2B2">
        <w:rPr>
          <w:rFonts w:ascii="Times New Roman" w:hAnsi="Times New Roman" w:cs="Times New Roman"/>
          <w:b/>
          <w:sz w:val="28"/>
          <w:szCs w:val="28"/>
        </w:rPr>
        <w:lastRenderedPageBreak/>
        <w:t>Наталья Смирнова (Москва)</w:t>
      </w:r>
      <w:r w:rsidRPr="00AF02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7E21" w:rsidRPr="00AF02B2" w:rsidRDefault="00AF02B2" w:rsidP="00AF02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2B2">
        <w:rPr>
          <w:rFonts w:ascii="Times New Roman" w:hAnsi="Times New Roman" w:cs="Times New Roman"/>
          <w:sz w:val="28"/>
          <w:szCs w:val="28"/>
        </w:rPr>
        <w:t>Независимый финансовый консультант, Генеральный директор компании «</w:t>
      </w:r>
      <w:proofErr w:type="spellStart"/>
      <w:r w:rsidRPr="00AF02B2">
        <w:rPr>
          <w:rFonts w:ascii="Times New Roman" w:hAnsi="Times New Roman" w:cs="Times New Roman"/>
          <w:sz w:val="28"/>
          <w:szCs w:val="28"/>
        </w:rPr>
        <w:t>Эм</w:t>
      </w:r>
      <w:r>
        <w:rPr>
          <w:rFonts w:ascii="Times New Roman" w:hAnsi="Times New Roman" w:cs="Times New Roman"/>
          <w:sz w:val="28"/>
          <w:szCs w:val="28"/>
        </w:rPr>
        <w:t>кварта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Персональный советник». </w:t>
      </w:r>
      <w:r w:rsidRPr="00AF02B2">
        <w:rPr>
          <w:rFonts w:ascii="Times New Roman" w:hAnsi="Times New Roman" w:cs="Times New Roman"/>
          <w:sz w:val="28"/>
          <w:szCs w:val="28"/>
        </w:rPr>
        <w:t>Член Американской ассоциации финансового планирования (</w:t>
      </w:r>
      <w:proofErr w:type="spellStart"/>
      <w:r w:rsidRPr="00AF02B2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AF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B2">
        <w:rPr>
          <w:rFonts w:ascii="Times New Roman" w:hAnsi="Times New Roman" w:cs="Times New Roman"/>
          <w:sz w:val="28"/>
          <w:szCs w:val="28"/>
        </w:rPr>
        <w:t>Planning</w:t>
      </w:r>
      <w:proofErr w:type="spellEnd"/>
      <w:r w:rsidRPr="00AF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B2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AF02B2">
        <w:rPr>
          <w:rFonts w:ascii="Times New Roman" w:hAnsi="Times New Roman" w:cs="Times New Roman"/>
          <w:sz w:val="28"/>
          <w:szCs w:val="28"/>
        </w:rPr>
        <w:t>).</w:t>
      </w:r>
      <w:r w:rsidRPr="00AF02B2">
        <w:rPr>
          <w:rFonts w:ascii="Times New Roman" w:hAnsi="Times New Roman" w:cs="Times New Roman"/>
          <w:sz w:val="28"/>
          <w:szCs w:val="28"/>
        </w:rPr>
        <w:br/>
        <w:t xml:space="preserve">Двукратный Победитель Международной премии </w:t>
      </w:r>
      <w:proofErr w:type="spellStart"/>
      <w:r w:rsidRPr="00AF02B2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AF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B2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AF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B2">
        <w:rPr>
          <w:rFonts w:ascii="Times New Roman" w:hAnsi="Times New Roman" w:cs="Times New Roman"/>
          <w:sz w:val="28"/>
          <w:szCs w:val="28"/>
        </w:rPr>
        <w:t>Planning</w:t>
      </w:r>
      <w:proofErr w:type="spellEnd"/>
      <w:r w:rsidRPr="00AF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B2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Pr="00AF02B2">
        <w:rPr>
          <w:rFonts w:ascii="Times New Roman" w:hAnsi="Times New Roman" w:cs="Times New Roman"/>
          <w:sz w:val="28"/>
          <w:szCs w:val="28"/>
        </w:rPr>
        <w:t xml:space="preserve"> в 2015 году и в 2016 году – лучший финансовый со</w:t>
      </w:r>
      <w:r>
        <w:rPr>
          <w:rFonts w:ascii="Times New Roman" w:hAnsi="Times New Roman" w:cs="Times New Roman"/>
          <w:sz w:val="28"/>
          <w:szCs w:val="28"/>
        </w:rPr>
        <w:t xml:space="preserve">ветник по европейскому региону. </w:t>
      </w:r>
      <w:r w:rsidRPr="00AF02B2">
        <w:rPr>
          <w:rFonts w:ascii="Times New Roman" w:hAnsi="Times New Roman" w:cs="Times New Roman"/>
          <w:sz w:val="28"/>
          <w:szCs w:val="28"/>
        </w:rPr>
        <w:t>Член совета по финансовому консультированию Национальной Ассоциации Участников Фондового Рынка (НАУФОР).</w:t>
      </w:r>
      <w:r w:rsidRPr="00AF02B2">
        <w:rPr>
          <w:rFonts w:ascii="Times New Roman" w:hAnsi="Times New Roman" w:cs="Times New Roman"/>
          <w:sz w:val="28"/>
          <w:szCs w:val="28"/>
        </w:rPr>
        <w:br/>
        <w:t>Член экспертной группы по финансовой грамотности ЦБ РФ.</w:t>
      </w:r>
      <w:r w:rsidRPr="00AF02B2">
        <w:rPr>
          <w:rFonts w:ascii="Times New Roman" w:hAnsi="Times New Roman" w:cs="Times New Roman"/>
          <w:sz w:val="28"/>
          <w:szCs w:val="28"/>
        </w:rPr>
        <w:br/>
        <w:t>20 лет на финансовом рынке.</w:t>
      </w:r>
    </w:p>
    <w:p w:rsidR="00057E21" w:rsidRPr="00AF02B2" w:rsidRDefault="00AF02B2" w:rsidP="00AF02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2B2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AF02B2">
        <w:rPr>
          <w:rFonts w:ascii="Times New Roman" w:hAnsi="Times New Roman" w:cs="Times New Roman"/>
          <w:b/>
          <w:sz w:val="28"/>
          <w:szCs w:val="28"/>
        </w:rPr>
        <w:t>Сидельников</w:t>
      </w:r>
      <w:proofErr w:type="spellEnd"/>
      <w:r w:rsidRPr="00AF02B2">
        <w:rPr>
          <w:rFonts w:ascii="Times New Roman" w:hAnsi="Times New Roman" w:cs="Times New Roman"/>
          <w:b/>
          <w:sz w:val="28"/>
          <w:szCs w:val="28"/>
        </w:rPr>
        <w:t xml:space="preserve"> (Москва),</w:t>
      </w:r>
      <w:r w:rsidRPr="00AF0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E21" w:rsidRPr="00AF02B2" w:rsidRDefault="00AF02B2" w:rsidP="00AF02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2B2">
        <w:rPr>
          <w:rFonts w:ascii="Times New Roman" w:hAnsi="Times New Roman" w:cs="Times New Roman"/>
          <w:sz w:val="28"/>
          <w:szCs w:val="28"/>
        </w:rPr>
        <w:t>Генеральный директор в компании «Компания HR-Эксперт».</w:t>
      </w:r>
      <w:r w:rsidRPr="00AF02B2">
        <w:rPr>
          <w:rFonts w:ascii="Times New Roman" w:hAnsi="Times New Roman" w:cs="Times New Roman"/>
          <w:sz w:val="28"/>
          <w:szCs w:val="28"/>
        </w:rPr>
        <w:br/>
        <w:t>Эксперт в области планирования и масштабирования бизнеса, действующий предприниматель, бизнес-</w:t>
      </w:r>
      <w:proofErr w:type="spellStart"/>
      <w:r w:rsidRPr="00AF02B2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AF02B2">
        <w:rPr>
          <w:rFonts w:ascii="Times New Roman" w:hAnsi="Times New Roman" w:cs="Times New Roman"/>
          <w:sz w:val="28"/>
          <w:szCs w:val="28"/>
        </w:rPr>
        <w:t xml:space="preserve"> в области </w:t>
      </w:r>
      <w:proofErr w:type="gramStart"/>
      <w:r w:rsidRPr="00AF02B2">
        <w:rPr>
          <w:rFonts w:ascii="Times New Roman" w:hAnsi="Times New Roman" w:cs="Times New Roman"/>
          <w:sz w:val="28"/>
          <w:szCs w:val="28"/>
        </w:rPr>
        <w:t>бизнес-мышления</w:t>
      </w:r>
      <w:proofErr w:type="gramEnd"/>
      <w:r w:rsidRPr="00AF02B2">
        <w:rPr>
          <w:rFonts w:ascii="Times New Roman" w:hAnsi="Times New Roman" w:cs="Times New Roman"/>
          <w:sz w:val="28"/>
          <w:szCs w:val="28"/>
        </w:rPr>
        <w:t xml:space="preserve"> и бизнес-навыков.</w:t>
      </w:r>
      <w:r w:rsidRPr="00AF02B2">
        <w:rPr>
          <w:rFonts w:ascii="Times New Roman" w:hAnsi="Times New Roman" w:cs="Times New Roman"/>
          <w:sz w:val="28"/>
          <w:szCs w:val="28"/>
        </w:rPr>
        <w:br/>
        <w:t>Автор методики “Планомерное внедрение стратегии развития в бизнес”. Опыт работы 17 лет.</w:t>
      </w:r>
    </w:p>
    <w:sectPr w:rsidR="00057E21" w:rsidRPr="00AF02B2" w:rsidSect="00BA6560">
      <w:pgSz w:w="11906" w:h="16838"/>
      <w:pgMar w:top="426" w:right="850" w:bottom="709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A3AAE"/>
    <w:multiLevelType w:val="multilevel"/>
    <w:tmpl w:val="DB968E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57E21"/>
    <w:rsid w:val="00057E21"/>
    <w:rsid w:val="004B2032"/>
    <w:rsid w:val="006F1281"/>
    <w:rsid w:val="00AF02B2"/>
    <w:rsid w:val="00BA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Chestnova</cp:lastModifiedBy>
  <cp:revision>11</cp:revision>
  <dcterms:created xsi:type="dcterms:W3CDTF">2018-09-24T05:00:00Z</dcterms:created>
  <dcterms:modified xsi:type="dcterms:W3CDTF">2018-09-26T10:54:00Z</dcterms:modified>
</cp:coreProperties>
</file>