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94" w:rsidRDefault="00C508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0894" w:rsidRDefault="00C50894">
      <w:pPr>
        <w:pStyle w:val="ConsPlusNormal"/>
        <w:jc w:val="both"/>
        <w:outlineLvl w:val="0"/>
      </w:pPr>
    </w:p>
    <w:p w:rsidR="00C50894" w:rsidRDefault="00C50894">
      <w:pPr>
        <w:pStyle w:val="ConsPlusTitle"/>
        <w:jc w:val="center"/>
        <w:outlineLvl w:val="0"/>
      </w:pPr>
      <w:r>
        <w:t>АДМИНИСТРАЦИЯ ГОРОДА УЛЬЯНОВСКА</w:t>
      </w:r>
    </w:p>
    <w:p w:rsidR="00C50894" w:rsidRDefault="00C50894">
      <w:pPr>
        <w:pStyle w:val="ConsPlusTitle"/>
        <w:jc w:val="center"/>
      </w:pPr>
    </w:p>
    <w:p w:rsidR="00C50894" w:rsidRDefault="00C50894">
      <w:pPr>
        <w:pStyle w:val="ConsPlusTitle"/>
        <w:jc w:val="center"/>
      </w:pPr>
      <w:r>
        <w:t>ПОСТАНОВЛЕНИЕ</w:t>
      </w:r>
    </w:p>
    <w:p w:rsidR="00C50894" w:rsidRDefault="00C50894">
      <w:pPr>
        <w:pStyle w:val="ConsPlusTitle"/>
        <w:jc w:val="center"/>
      </w:pPr>
      <w:r>
        <w:t>от 20 мая 2013 г. N 2105</w:t>
      </w:r>
    </w:p>
    <w:p w:rsidR="00C50894" w:rsidRDefault="00C50894">
      <w:pPr>
        <w:pStyle w:val="ConsPlusTitle"/>
        <w:jc w:val="center"/>
      </w:pPr>
    </w:p>
    <w:p w:rsidR="00C50894" w:rsidRDefault="00C50894">
      <w:pPr>
        <w:pStyle w:val="ConsPlusTitle"/>
        <w:jc w:val="center"/>
      </w:pPr>
      <w:r>
        <w:t>ОБ УТВЕРЖДЕНИИ ПОЛОЖЕНИЯ</w:t>
      </w:r>
    </w:p>
    <w:p w:rsidR="00C50894" w:rsidRDefault="00C50894">
      <w:pPr>
        <w:pStyle w:val="ConsPlusTitle"/>
        <w:jc w:val="center"/>
      </w:pPr>
      <w:r>
        <w:t>О ПОРЯДКЕ ФОРМИРОВАНИЯ АДРЕСНОГО ПЕРЕЧНЯ ОБЪЕКТОВ,</w:t>
      </w:r>
    </w:p>
    <w:p w:rsidR="00C50894" w:rsidRDefault="00C50894">
      <w:pPr>
        <w:pStyle w:val="ConsPlusTitle"/>
        <w:jc w:val="center"/>
      </w:pPr>
      <w:r>
        <w:t>ПОДЛЕЖАЩИХ ВКЛЮЧЕНИЮ В МУНИЦИПАЛЬНУЮ ПРОГРАММУ</w:t>
      </w:r>
    </w:p>
    <w:p w:rsidR="00C50894" w:rsidRDefault="00C50894">
      <w:pPr>
        <w:pStyle w:val="ConsPlusTitle"/>
        <w:jc w:val="center"/>
      </w:pPr>
      <w:r>
        <w:t xml:space="preserve">"СОВЕРШЕНСТВОВАНИЕ УПРАВЛЕНИЯ </w:t>
      </w:r>
      <w:proofErr w:type="gramStart"/>
      <w:r>
        <w:t>МУНИЦИПАЛЬНОЙ</w:t>
      </w:r>
      <w:proofErr w:type="gramEnd"/>
    </w:p>
    <w:p w:rsidR="00C50894" w:rsidRDefault="00C50894">
      <w:pPr>
        <w:pStyle w:val="ConsPlusTitle"/>
        <w:jc w:val="center"/>
      </w:pPr>
      <w:r>
        <w:t>СОБСТВЕННОСТЬЮ МУНИЦИПАЛЬНОГО ОБРАЗОВАНИЯ</w:t>
      </w:r>
    </w:p>
    <w:p w:rsidR="00C50894" w:rsidRDefault="00C50894">
      <w:pPr>
        <w:pStyle w:val="ConsPlusTitle"/>
        <w:jc w:val="center"/>
      </w:pPr>
      <w:r>
        <w:t>"ГОРОД УЛЬЯНОВСК"</w:t>
      </w:r>
    </w:p>
    <w:p w:rsidR="00C50894" w:rsidRDefault="00C508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08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894" w:rsidRDefault="00C508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20.01.2014 </w:t>
            </w:r>
            <w:hyperlink r:id="rId6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19.04.2016 </w:t>
            </w:r>
            <w:hyperlink r:id="rId7" w:history="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14.11.2018 </w:t>
            </w:r>
            <w:hyperlink r:id="rId8" w:history="1">
              <w:r>
                <w:rPr>
                  <w:color w:val="0000FF"/>
                </w:rPr>
                <w:t>N 2368</w:t>
              </w:r>
            </w:hyperlink>
            <w:r>
              <w:rPr>
                <w:color w:val="392C69"/>
              </w:rPr>
              <w:t>,</w:t>
            </w:r>
          </w:p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9" w:history="1">
              <w:r>
                <w:rPr>
                  <w:color w:val="0000FF"/>
                </w:rPr>
                <w:t>N 2783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29.07.2016 N 2154 "Об утверждении порядков принятия решения о разработке, формировании, реализации и оценки эффективности муниципальных программ и ведомственных целевых программ муниципального образования "город Ульяновск",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</w:t>
      </w:r>
    </w:p>
    <w:p w:rsidR="00C50894" w:rsidRDefault="00C50894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формирования адресного перечня объектов, подлежащих включению в муниципальную программу "Совершенствование управления муниципальной собственностью муниципального образования "город Ульяновск" (прилагается).</w:t>
      </w:r>
    </w:p>
    <w:p w:rsidR="00C50894" w:rsidRDefault="00C50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Ульяновска от 20.01.2014 </w:t>
      </w:r>
      <w:hyperlink r:id="rId14" w:history="1">
        <w:r>
          <w:rPr>
            <w:color w:val="0000FF"/>
          </w:rPr>
          <w:t>N 202</w:t>
        </w:r>
      </w:hyperlink>
      <w:r>
        <w:t xml:space="preserve">, от 19.04.2016 </w:t>
      </w:r>
      <w:hyperlink r:id="rId15" w:history="1">
        <w:r>
          <w:rPr>
            <w:color w:val="0000FF"/>
          </w:rPr>
          <w:t>N 1216</w:t>
        </w:r>
      </w:hyperlink>
      <w:r>
        <w:t>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50894" w:rsidRDefault="00C50894">
      <w:pPr>
        <w:pStyle w:val="ConsPlusNormal"/>
        <w:jc w:val="right"/>
      </w:pPr>
      <w:r>
        <w:t>Главы администрации</w:t>
      </w:r>
    </w:p>
    <w:p w:rsidR="00C50894" w:rsidRDefault="00C50894">
      <w:pPr>
        <w:pStyle w:val="ConsPlusNormal"/>
        <w:jc w:val="right"/>
      </w:pPr>
      <w:r>
        <w:t>города Ульяновска</w:t>
      </w:r>
    </w:p>
    <w:p w:rsidR="00C50894" w:rsidRDefault="00C50894">
      <w:pPr>
        <w:pStyle w:val="ConsPlusNormal"/>
        <w:jc w:val="right"/>
      </w:pPr>
      <w:r>
        <w:t>С.С.ПАНЧИН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right"/>
        <w:outlineLvl w:val="0"/>
      </w:pPr>
      <w:r>
        <w:t>Утверждено</w:t>
      </w:r>
    </w:p>
    <w:p w:rsidR="00C50894" w:rsidRDefault="00C50894">
      <w:pPr>
        <w:pStyle w:val="ConsPlusNormal"/>
        <w:jc w:val="right"/>
      </w:pPr>
      <w:r>
        <w:t>постановлением</w:t>
      </w:r>
    </w:p>
    <w:p w:rsidR="00C50894" w:rsidRDefault="00C50894">
      <w:pPr>
        <w:pStyle w:val="ConsPlusNormal"/>
        <w:jc w:val="right"/>
      </w:pPr>
      <w:r>
        <w:t>администрации города Ульяновска</w:t>
      </w:r>
    </w:p>
    <w:p w:rsidR="00C50894" w:rsidRDefault="00C50894">
      <w:pPr>
        <w:pStyle w:val="ConsPlusNormal"/>
        <w:jc w:val="right"/>
      </w:pPr>
      <w:r>
        <w:t>от 20 мая 2013 г. N 2105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Title"/>
        <w:jc w:val="center"/>
      </w:pPr>
      <w:bookmarkStart w:id="0" w:name="P37"/>
      <w:bookmarkEnd w:id="0"/>
      <w:r>
        <w:t>ПОЛОЖЕНИЕ</w:t>
      </w:r>
    </w:p>
    <w:p w:rsidR="00C50894" w:rsidRDefault="00C50894">
      <w:pPr>
        <w:pStyle w:val="ConsPlusTitle"/>
        <w:jc w:val="center"/>
      </w:pPr>
      <w:r>
        <w:t>О ПОРЯДКЕ ФОРМИРОВАНИЯ АДРЕСНОГО ПЕРЕЧНЯ ОБЪЕКТОВ,</w:t>
      </w:r>
    </w:p>
    <w:p w:rsidR="00C50894" w:rsidRDefault="00C50894">
      <w:pPr>
        <w:pStyle w:val="ConsPlusTitle"/>
        <w:jc w:val="center"/>
      </w:pPr>
      <w:r>
        <w:t>ПОДЛЕЖАЩИХ ВКЛЮЧЕНИЮ В МУНИЦИПАЛЬНУЮ ПРОГРАММУ</w:t>
      </w:r>
    </w:p>
    <w:p w:rsidR="00C50894" w:rsidRDefault="00C50894">
      <w:pPr>
        <w:pStyle w:val="ConsPlusTitle"/>
        <w:jc w:val="center"/>
      </w:pPr>
      <w:r>
        <w:lastRenderedPageBreak/>
        <w:t xml:space="preserve">"СОВЕРШЕНСТВОВАНИЕ УПРАВЛЕНИЯ </w:t>
      </w:r>
      <w:proofErr w:type="gramStart"/>
      <w:r>
        <w:t>МУНИЦИПАЛЬНОЙ</w:t>
      </w:r>
      <w:proofErr w:type="gramEnd"/>
    </w:p>
    <w:p w:rsidR="00C50894" w:rsidRDefault="00C50894">
      <w:pPr>
        <w:pStyle w:val="ConsPlusTitle"/>
        <w:jc w:val="center"/>
      </w:pPr>
      <w:r>
        <w:t>СОБСТВЕННОСТЬЮ МУНИЦИПАЛЬНОГО ОБРАЗОВАНИЯ</w:t>
      </w:r>
    </w:p>
    <w:p w:rsidR="00C50894" w:rsidRDefault="00C50894">
      <w:pPr>
        <w:pStyle w:val="ConsPlusTitle"/>
        <w:jc w:val="center"/>
      </w:pPr>
      <w:r>
        <w:t>"ГОРОД УЛЬЯНОВСК"</w:t>
      </w:r>
    </w:p>
    <w:p w:rsidR="00C50894" w:rsidRDefault="00C508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08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894" w:rsidRDefault="00C508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16" w:history="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14.11.2018 </w:t>
            </w:r>
            <w:hyperlink r:id="rId17" w:history="1">
              <w:r>
                <w:rPr>
                  <w:color w:val="0000FF"/>
                </w:rPr>
                <w:t>N 2368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 w:history="1">
              <w:r>
                <w:rPr>
                  <w:color w:val="0000FF"/>
                </w:rPr>
                <w:t>N 2783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center"/>
      </w:pPr>
      <w:r>
        <w:t>(Далее - Положение)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Title"/>
        <w:jc w:val="center"/>
        <w:outlineLvl w:val="1"/>
      </w:pPr>
      <w:r>
        <w:t>1. Общие положения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ind w:firstLine="540"/>
        <w:jc w:val="both"/>
      </w:pPr>
      <w:r>
        <w:t>1.1. Настоящее Положение определяет порядок формирования адресного перечня объектов, подлежащих включению в муниципальную программу "Совершенствование управления муниципальной собственностью муниципального образования "город Ульяновск" (далее - Программа).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1.2. Адресный перечень формируется для реализации следующих мероприятий Программы: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1" w:name="P53"/>
      <w:bookmarkEnd w:id="1"/>
      <w:r>
        <w:t>а) формирование свободных земельных участков для проведения торгов (аукционов) по продаже земельных участков или продаже права на заключение договора аренды земельных участков;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формирование земельных участков, отнесенных к муниципальной собственности, и в целях резервирования земель для муниципальных нужд;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3" w:name="P55"/>
      <w:bookmarkEnd w:id="3"/>
      <w:r>
        <w:t>в) формирование земельных участков под многоквартирными домами;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4" w:name="P56"/>
      <w:bookmarkEnd w:id="4"/>
      <w:r>
        <w:t>г) формирование земельных участков для бесплатного предоставления под индивидуальное жилищное строительство, в том числе вынос границ в натуре;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5" w:name="P57"/>
      <w:bookmarkEnd w:id="5"/>
      <w:proofErr w:type="gramStart"/>
      <w:r>
        <w:t>д) приобретение жилых помещений для переселения граждан из аварийного жилищного фонда в рамках реализации областных адресных программ "</w:t>
      </w:r>
      <w:hyperlink r:id="rId19" w:history="1">
        <w:r>
          <w:rPr>
            <w:color w:val="0000FF"/>
          </w:rPr>
          <w:t>Переселение граждан</w:t>
        </w:r>
      </w:hyperlink>
      <w:r>
        <w:t>, проживающих на территории Ульяновской области, из аварийного жилищного фонда в 2014 - 2018 годах", "</w:t>
      </w:r>
      <w:hyperlink r:id="rId20" w:history="1">
        <w:r>
          <w:rPr>
            <w:color w:val="0000FF"/>
          </w:rPr>
          <w:t>Переселение</w:t>
        </w:r>
      </w:hyperlink>
      <w:r>
        <w:t xml:space="preserve"> граждан, проживающих на территории Ульяновской области, из многоквартирных домов, признанных аварийными после 1 января 2012 года, в 2018 - 2026 годах;</w:t>
      </w:r>
      <w:proofErr w:type="gramEnd"/>
    </w:p>
    <w:p w:rsidR="00C50894" w:rsidRDefault="00C50894">
      <w:pPr>
        <w:pStyle w:val="ConsPlusNormal"/>
        <w:jc w:val="both"/>
      </w:pPr>
      <w:r>
        <w:t xml:space="preserve">(в ред. постановлений администрации города Ульяновска от 14.11.2018 </w:t>
      </w:r>
      <w:hyperlink r:id="rId21" w:history="1">
        <w:r>
          <w:rPr>
            <w:color w:val="0000FF"/>
          </w:rPr>
          <w:t>N 2368</w:t>
        </w:r>
      </w:hyperlink>
      <w:r>
        <w:t xml:space="preserve">, от 23.12.2019 </w:t>
      </w:r>
      <w:hyperlink r:id="rId22" w:history="1">
        <w:r>
          <w:rPr>
            <w:color w:val="0000FF"/>
          </w:rPr>
          <w:t>N 2783</w:t>
        </w:r>
      </w:hyperlink>
      <w:r>
        <w:t>)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6" w:name="P59"/>
      <w:bookmarkEnd w:id="6"/>
      <w:r>
        <w:t>е) приобретение жилых помещений для переселения граждан из аварийного жилищного фонда на территории муниципального образования "город Ульяновск" в рамках реализации полномочий органа местного самоуправления;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7" w:name="P60"/>
      <w:bookmarkEnd w:id="7"/>
      <w:r>
        <w:t>ж) техническая инвентаризация объектов недвижимости муниципальной собственности;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8" w:name="P62"/>
      <w:bookmarkEnd w:id="8"/>
      <w:r>
        <w:t>з) обеспечение пожарной безопасности объектов муниципальной собственности;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и) изготовление и установка памятников, бюстов, мемориальных досок, скульптурных композиций;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10" w:name="P64"/>
      <w:bookmarkEnd w:id="10"/>
      <w:r>
        <w:t>к) приобретение жилых помещений для переселения граждан из аварийного жилищного фонда в рамках реализации регионального проекта Ульяновской области "Обеспечение устойчивого сокращения непригодного для проживания жилищного фонда".</w:t>
      </w:r>
    </w:p>
    <w:p w:rsidR="00C50894" w:rsidRDefault="00C50894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23.12.2019 N 2783)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lastRenderedPageBreak/>
        <w:t>1.3. В Адресный перечень подлежат включению: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земельные участки, формируемые для проведения торгов (аукционов) по продаже земельных участков или продаже права на заключение договора аренды и подлежащих оценке в этих целях;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земельные участки, формируемые вследствие отнесения к муниципальной собственности и в целях резервирования земель для муниципальных нужд;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земельные участки, формируемые под многоквартирными домами;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земельные участки, формируемые для бесплатного предоставления под индивидуальное жилищное строительство, включая вынос границ в натуре;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многоквартирные дома, признанные аварийными и подлежащими сносу, расположенные на территории муниципального образования "город Ульяновск";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объекты недвижимости муниципальной собственности, подлежащие технической инвентаризации;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объекты недвижимости муниципальной собственности, на которых планируется проведение мероприятий по обеспечению пожарной безопасности;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объекты (памятники, бюсты, мемориальные доски, скульптурные композиции), планируемые к изготовлению и установке на территории муниципального образования "город Ульяновск" в целях развития архитектурного облика города.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1.4. Адресный перечень содержит наименование объекта, номер программного мероприятия, местонахождение (почтовый адрес, а в случае его отсутствия - ориентир объекта), вид работы, срок реализации программного мероприятия.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1.5. Формирование Адресного перечня осуществляется:</w:t>
      </w:r>
    </w:p>
    <w:p w:rsidR="00C50894" w:rsidRDefault="00C50894">
      <w:pPr>
        <w:pStyle w:val="ConsPlusNormal"/>
        <w:spacing w:before="220"/>
        <w:ind w:firstLine="540"/>
        <w:jc w:val="both"/>
      </w:pPr>
      <w:proofErr w:type="gramStart"/>
      <w:r>
        <w:t xml:space="preserve">- для реализации мероприятия Программы, предусмотренного </w:t>
      </w:r>
      <w:hyperlink w:anchor="P55" w:history="1">
        <w:r>
          <w:rPr>
            <w:color w:val="0000FF"/>
          </w:rPr>
          <w:t>подпунктами "в" пункта 1.2</w:t>
        </w:r>
      </w:hyperlink>
      <w:r>
        <w:t xml:space="preserve"> настоящего Положения - в соответствии с </w:t>
      </w:r>
      <w:hyperlink w:anchor="P96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127" w:history="1">
        <w:r>
          <w:rPr>
            <w:color w:val="0000FF"/>
          </w:rPr>
          <w:t>3</w:t>
        </w:r>
      </w:hyperlink>
      <w:r>
        <w:t xml:space="preserve"> настоящего Положения на заявительной основе лицами, указанными в </w:t>
      </w:r>
      <w:hyperlink w:anchor="P100" w:history="1">
        <w:r>
          <w:rPr>
            <w:color w:val="0000FF"/>
          </w:rPr>
          <w:t>п. 2.1</w:t>
        </w:r>
      </w:hyperlink>
      <w:r>
        <w:t xml:space="preserve"> настоящего Положения;</w:t>
      </w:r>
      <w:proofErr w:type="gramEnd"/>
    </w:p>
    <w:p w:rsidR="00C50894" w:rsidRDefault="00C50894">
      <w:pPr>
        <w:pStyle w:val="ConsPlusNormal"/>
        <w:spacing w:before="220"/>
        <w:ind w:firstLine="540"/>
        <w:jc w:val="both"/>
      </w:pPr>
      <w:proofErr w:type="gramStart"/>
      <w:r>
        <w:t xml:space="preserve">- для реализации мероприятий Программы, предусмотренных </w:t>
      </w:r>
      <w:hyperlink w:anchor="P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4" w:history="1">
        <w:r>
          <w:rPr>
            <w:color w:val="0000FF"/>
          </w:rPr>
          <w:t>"б"</w:t>
        </w:r>
      </w:hyperlink>
      <w:r>
        <w:t xml:space="preserve">, </w:t>
      </w:r>
      <w:hyperlink w:anchor="P56" w:history="1">
        <w:r>
          <w:rPr>
            <w:color w:val="0000FF"/>
          </w:rPr>
          <w:t>"г"</w:t>
        </w:r>
      </w:hyperlink>
      <w:r>
        <w:t xml:space="preserve">, </w:t>
      </w:r>
      <w:hyperlink w:anchor="P57" w:history="1">
        <w:r>
          <w:rPr>
            <w:color w:val="0000FF"/>
          </w:rPr>
          <w:t>"д"</w:t>
        </w:r>
      </w:hyperlink>
      <w:r>
        <w:t xml:space="preserve">, </w:t>
      </w:r>
      <w:hyperlink w:anchor="P59" w:history="1">
        <w:r>
          <w:rPr>
            <w:color w:val="0000FF"/>
          </w:rPr>
          <w:t>"е"</w:t>
        </w:r>
      </w:hyperlink>
      <w:r>
        <w:t xml:space="preserve">, </w:t>
      </w:r>
      <w:hyperlink w:anchor="P60" w:history="1">
        <w:r>
          <w:rPr>
            <w:color w:val="0000FF"/>
          </w:rPr>
          <w:t>"ж"</w:t>
        </w:r>
      </w:hyperlink>
      <w:r>
        <w:t xml:space="preserve">, </w:t>
      </w:r>
      <w:hyperlink w:anchor="P62" w:history="1">
        <w:r>
          <w:rPr>
            <w:color w:val="0000FF"/>
          </w:rPr>
          <w:t>"з"</w:t>
        </w:r>
      </w:hyperlink>
      <w:r>
        <w:t xml:space="preserve">, </w:t>
      </w:r>
      <w:hyperlink w:anchor="P63" w:history="1">
        <w:r>
          <w:rPr>
            <w:color w:val="0000FF"/>
          </w:rPr>
          <w:t>"и"</w:t>
        </w:r>
      </w:hyperlink>
      <w:r>
        <w:t xml:space="preserve">, </w:t>
      </w:r>
      <w:hyperlink w:anchor="P64" w:history="1">
        <w:r>
          <w:rPr>
            <w:color w:val="0000FF"/>
          </w:rPr>
          <w:t>"к" пункта 1.2</w:t>
        </w:r>
      </w:hyperlink>
      <w:r>
        <w:t xml:space="preserve"> настоящего Положения, в соответствии с </w:t>
      </w:r>
      <w:hyperlink w:anchor="P139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  <w:proofErr w:type="gramEnd"/>
    </w:p>
    <w:p w:rsidR="00C50894" w:rsidRDefault="00C5089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23.12.2019 N 2783)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1.6. Вопросы формирования адресного перечня объектов, подлежащих включению в Программу (далее - Адресный перечень), рассматриваются на заседании Комиссии по отбору объектов для включения в адресный перечень муниципальной программы "Совершенствование управления муниципальной собственностью муниципального образования "город Ульяновск" (далее - Комиссия).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1.7. Заседание Комиссии правомочно, если на нем присутствует более половины от общего числа ее членов.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1.8. По итогам рассмотрения поступивших заявок Комиссия принимает решение о включении или об отказе во включении объекта в Адресный перечень.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1.9. Решение Комиссии принимается простым большинством голосов присутствующих на заседании членов Комиссии.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lastRenderedPageBreak/>
        <w:t>В случае отсутствия председателя Комиссии, его полномочия осуществляет заместитель председателя Комиссии.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В случае равенства голосов членов Комиссии, решение принимает председатель Комиссии, а в его отсутствие заместитель председателя Комиссии.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Решение Комиссии оформляется протоколом ее заседания, который подписывается председательствующим на заседании и секретарем Комиссии.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1.10. Основаниями для отказа во включении объекта в Адресный перечень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- предоставление неполного пакета документов, предусмотренных </w:t>
      </w:r>
      <w:hyperlink w:anchor="P113" w:history="1">
        <w:r>
          <w:rPr>
            <w:color w:val="0000FF"/>
          </w:rPr>
          <w:t>пунктом 2.3</w:t>
        </w:r>
      </w:hyperlink>
      <w:r>
        <w:t xml:space="preserve"> настоящего Положения;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- несоответствие объекта критериям отбора объектов, указанных в </w:t>
      </w:r>
      <w:hyperlink w:anchor="P127" w:history="1">
        <w:r>
          <w:rPr>
            <w:color w:val="0000FF"/>
          </w:rPr>
          <w:t>разделах 3</w:t>
        </w:r>
      </w:hyperlink>
      <w:r>
        <w:t xml:space="preserve"> и </w:t>
      </w:r>
      <w:hyperlink w:anchor="P139" w:history="1">
        <w:r>
          <w:rPr>
            <w:color w:val="0000FF"/>
          </w:rPr>
          <w:t>4</w:t>
        </w:r>
      </w:hyperlink>
      <w:r>
        <w:t xml:space="preserve"> настоящего Положения;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наличие наряду с рассматриваемым объектом объекта, подлежащего включению в Адресный перечень в приоритетном порядке;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отсутствие бюджетных ассигнований на реализацию Программы.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1.11. Протокол заседания Комиссии в течение трех рабочих дней со дня заседания Комиссии направляется руководителю Программы для формирования Адресного перечня Программы по объектам, в отношении которых принято положительное решение Комиссии.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Сформированный руководителем Программы Адресный перечень включается в проект Программы и является ее неотъемлемой частью.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Title"/>
        <w:jc w:val="center"/>
        <w:outlineLvl w:val="1"/>
      </w:pPr>
      <w:bookmarkStart w:id="11" w:name="P96"/>
      <w:bookmarkEnd w:id="11"/>
      <w:r>
        <w:t>2. Порядок подачи заявок в целях формирования</w:t>
      </w:r>
    </w:p>
    <w:p w:rsidR="00C50894" w:rsidRDefault="00C50894">
      <w:pPr>
        <w:pStyle w:val="ConsPlusTitle"/>
        <w:jc w:val="center"/>
      </w:pPr>
      <w:r>
        <w:t>Адресного перечня программного мероприятия "Формирование</w:t>
      </w:r>
    </w:p>
    <w:p w:rsidR="00C50894" w:rsidRDefault="00C50894">
      <w:pPr>
        <w:pStyle w:val="ConsPlusTitle"/>
        <w:jc w:val="center"/>
      </w:pPr>
      <w:r>
        <w:t>земельных участков под многоквартирными домами"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ind w:firstLine="540"/>
        <w:jc w:val="both"/>
      </w:pPr>
      <w:bookmarkStart w:id="12" w:name="P100"/>
      <w:bookmarkEnd w:id="12"/>
      <w:r>
        <w:t xml:space="preserve">2.1. Заявителями для включения объектов в Адресный перечень предусмотренный мероприятием </w:t>
      </w:r>
      <w:hyperlink w:anchor="P55" w:history="1">
        <w:r>
          <w:rPr>
            <w:color w:val="0000FF"/>
          </w:rPr>
          <w:t>"в" пункта 1.2</w:t>
        </w:r>
      </w:hyperlink>
      <w:r>
        <w:t xml:space="preserve"> настоящего Положения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собственники помещений многоквартирных домов;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отраслевые (функциональные), территориальные органы администрации города Ульяновска;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депутаты Ульяновской Городской Думы.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От имени заявителя вправе обратиться его представитель, действующий от имени и в интересах заявителя, полномочия которого основаны на доверенности, оформленной в соответствии со </w:t>
      </w:r>
      <w:hyperlink r:id="rId28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Федерации, либо акте уполномоченного на то органа.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Заявители, указанные в </w:t>
      </w:r>
      <w:hyperlink w:anchor="P100" w:history="1">
        <w:r>
          <w:rPr>
            <w:color w:val="0000FF"/>
          </w:rPr>
          <w:t>п. 2.1</w:t>
        </w:r>
      </w:hyperlink>
      <w:r>
        <w:t xml:space="preserve"> настоящего Положения, вправе подать заявку на включение объектов в Адресный перечень (далее - заявка) после опубликования в газете "Ульяновск сегодня" и размещения на официальном сайте администрации города Ульяновска в информационно-телекоммуникационной сети "Интернет" руководителем Программы извещения о приеме заявок на включение объектов в Адресный перечень (далее - извещение о приеме заявок, заявка).</w:t>
      </w:r>
      <w:proofErr w:type="gramEnd"/>
    </w:p>
    <w:p w:rsidR="00C50894" w:rsidRDefault="00C50894">
      <w:pPr>
        <w:pStyle w:val="ConsPlusNormal"/>
        <w:spacing w:before="220"/>
        <w:ind w:firstLine="540"/>
        <w:jc w:val="both"/>
      </w:pPr>
      <w:r>
        <w:lastRenderedPageBreak/>
        <w:t>Извещение о приеме заявок должно содержать: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1) наименование, местонахождение (почтовый адрес и адрес электронной почты), номер контактного телефона лица, ответственного за прием заявок;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2) срок, место и порядок приема заявок;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3) требования к форме заявки, перечень документов, прилагаемых к заявке;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4) место и дату рассмотрения заявок;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5) реквизиты настоящего постановления.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2.3. </w:t>
      </w:r>
      <w:proofErr w:type="gramStart"/>
      <w:r>
        <w:t>Для включения объекта в Адресный перечень заявители в срок не позднее пяти рабочих дней со дня размещения в газете "Ульяновск сегодня" и на официальном сайте администрации города Ульяновска в информационно-телекоммуникационной сети "Интернет" извещения о приеме заявок на включение объекта в Адресный перечень Программы, представляют в Комиссию по адресу: г. Ульяновск, ул. Гончарова, д. 38/8, с 8.00 часов до 12.00</w:t>
      </w:r>
      <w:proofErr w:type="gramEnd"/>
      <w:r>
        <w:t xml:space="preserve"> часов и с 13.00 часов до 17.00 часов (кроме субботы и воскресенья), </w:t>
      </w:r>
      <w:hyperlink w:anchor="P270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Положению с приложением следующих документов: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копии правоустанавливающего документа на объект недвижимости, расположенный на земельном участке, подлежащем включению в Адресный перечень;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копии документа, подтверждающего полномочия представителя заявителя (в случае обращения представителя).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Представляемый пакет документов должен быть прошит, пронумерован и скреплен подписью и печатью (при наличии) заявителя.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2.4. Лицо, ответственное за прием заявок, проводит проверку заявки и наличия документов, регистрирует в течение одного рабочего дня заявку в </w:t>
      </w:r>
      <w:hyperlink w:anchor="P302" w:history="1">
        <w:r>
          <w:rPr>
            <w:color w:val="0000FF"/>
          </w:rPr>
          <w:t>журнале</w:t>
        </w:r>
      </w:hyperlink>
      <w:r>
        <w:t xml:space="preserve"> регистрации заявок на включение объектов в Адресный перечень Программы, форма которого приведена в приложении N 2 к настоящему Положению (далее - журнал регистрации заявок).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2.5. Основаниями для отказа в приеме заявки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- оформление документов с нарушением требований, установленных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- представление неполного пакета документов, указанных в </w:t>
      </w:r>
      <w:hyperlink w:anchor="P113" w:history="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пропуск срока приема заявок на включение объектов в Адресный перечень;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- заявка подана лицом, не соответствующим требованиям к заявителям, указанным в </w:t>
      </w:r>
      <w:hyperlink w:anchor="P100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2.6. В случае принятия решения об отказе в приеме заявки лицо, ответственное за прием заявок, оформляет соответствующее уведомление. В уведомлении указываются причины отказа в регистрации заявки, документы возвращаются заявителю. В журнале регистрации заявок в графе "Примечание" делается отметка "отказано" и записываются исходящие реквизиты уведомления.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2.7. Заявитель вправе повторно подать заявку, устранив недостатки, указанные в уведомлении, с учетом соблюдения срока подачи заявки, установленного в извещении о приеме заявок. В этом случае дата и номер регистрации указываются на момент приема документов с проставлением отметки "подано повторно".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lastRenderedPageBreak/>
        <w:t>2.8. Все принятые заявки в течение 10 рабочих дней со дня окончания срока приема заявок, указанного в извещении о приеме заявок, подлежат рассмотрению на заседании Комиссии.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Title"/>
        <w:jc w:val="center"/>
        <w:outlineLvl w:val="1"/>
      </w:pPr>
      <w:bookmarkStart w:id="14" w:name="P127"/>
      <w:bookmarkEnd w:id="14"/>
      <w:r>
        <w:t>3. Критерии отбора объектов формирования Адресного перечня</w:t>
      </w:r>
    </w:p>
    <w:p w:rsidR="00C50894" w:rsidRDefault="00C50894">
      <w:pPr>
        <w:pStyle w:val="ConsPlusTitle"/>
        <w:jc w:val="center"/>
      </w:pPr>
      <w:r>
        <w:t>программного мероприятия "Формирование земельных участков</w:t>
      </w:r>
    </w:p>
    <w:p w:rsidR="00C50894" w:rsidRDefault="00C50894">
      <w:pPr>
        <w:pStyle w:val="ConsPlusTitle"/>
        <w:jc w:val="center"/>
      </w:pPr>
      <w:r>
        <w:t>под многоквартирными домами"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ind w:firstLine="540"/>
        <w:jc w:val="both"/>
      </w:pPr>
      <w:r>
        <w:t>3.1. Критерием отбора объектов для включения в Адресный перечень является наличие несформированного земельного участка под многоквартирным домом.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Приоритет при включении объекта в Адресный перечень отдается земельным участкам под многоквартирными домами, подлежащими капитальному ремонту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хозяйства", согласно списку, представленному в Комиссию Управлением жилищно-коммунального хозяйства и благоустройства администрации города Ульяновска.</w:t>
      </w:r>
    </w:p>
    <w:p w:rsidR="00C50894" w:rsidRDefault="00C50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3.2. Комиссия принимает решение об отказе в удовлетворении представленных заявок по следующим основаниям: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- несоответствие объекта критерию отбора объектов, указанных в </w:t>
      </w:r>
      <w:hyperlink w:anchor="P127" w:history="1">
        <w:r>
          <w:rPr>
            <w:color w:val="0000FF"/>
          </w:rPr>
          <w:t>разделе 3</w:t>
        </w:r>
      </w:hyperlink>
      <w:r>
        <w:t xml:space="preserve"> настоящего Положения;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наличие наряду с рассматриваемым объектом объекта, подлежащего включению в Адресный перечень в приоритетном порядке;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отсутствие бюджетных ассигнований на реализацию Программы.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Title"/>
        <w:jc w:val="center"/>
        <w:outlineLvl w:val="1"/>
      </w:pPr>
      <w:bookmarkStart w:id="15" w:name="P139"/>
      <w:bookmarkEnd w:id="15"/>
      <w:r>
        <w:t>4. Формирование Адресного перечня программных мероприятий</w:t>
      </w:r>
    </w:p>
    <w:p w:rsidR="00C50894" w:rsidRDefault="00C50894">
      <w:pPr>
        <w:pStyle w:val="ConsPlusTitle"/>
        <w:jc w:val="center"/>
      </w:pPr>
      <w:r>
        <w:t>"Формирование свободных земельных участков для проведения</w:t>
      </w:r>
    </w:p>
    <w:p w:rsidR="00C50894" w:rsidRDefault="00C50894">
      <w:pPr>
        <w:pStyle w:val="ConsPlusTitle"/>
        <w:jc w:val="center"/>
      </w:pPr>
      <w:r>
        <w:t>торгов (аукционов) по продаже земельных участков или продаже</w:t>
      </w:r>
    </w:p>
    <w:p w:rsidR="00C50894" w:rsidRDefault="00C50894">
      <w:pPr>
        <w:pStyle w:val="ConsPlusTitle"/>
        <w:jc w:val="center"/>
      </w:pPr>
      <w:r>
        <w:t>права на заключение договора аренды земельных участков";</w:t>
      </w:r>
    </w:p>
    <w:p w:rsidR="00C50894" w:rsidRDefault="00C50894">
      <w:pPr>
        <w:pStyle w:val="ConsPlusTitle"/>
        <w:jc w:val="center"/>
      </w:pPr>
      <w:r>
        <w:t xml:space="preserve">"Формирование земельных участков, отнесенных к </w:t>
      </w:r>
      <w:proofErr w:type="gramStart"/>
      <w:r>
        <w:t>муниципальной</w:t>
      </w:r>
      <w:proofErr w:type="gramEnd"/>
    </w:p>
    <w:p w:rsidR="00C50894" w:rsidRDefault="00C50894">
      <w:pPr>
        <w:pStyle w:val="ConsPlusTitle"/>
        <w:jc w:val="center"/>
      </w:pPr>
      <w:r>
        <w:t>собственности, и в целях резервирования земель</w:t>
      </w:r>
    </w:p>
    <w:p w:rsidR="00C50894" w:rsidRDefault="00C50894">
      <w:pPr>
        <w:pStyle w:val="ConsPlusTitle"/>
        <w:jc w:val="center"/>
      </w:pPr>
      <w:r>
        <w:t>для муниципальных нужд"; "Формирование земельных участков</w:t>
      </w:r>
    </w:p>
    <w:p w:rsidR="00C50894" w:rsidRDefault="00C50894">
      <w:pPr>
        <w:pStyle w:val="ConsPlusTitle"/>
        <w:jc w:val="center"/>
      </w:pPr>
      <w:r>
        <w:t xml:space="preserve">для бесплатного предоставления под </w:t>
      </w:r>
      <w:proofErr w:type="gramStart"/>
      <w:r>
        <w:t>индивидуальное</w:t>
      </w:r>
      <w:proofErr w:type="gramEnd"/>
      <w:r>
        <w:t xml:space="preserve"> жилищное</w:t>
      </w:r>
    </w:p>
    <w:p w:rsidR="00C50894" w:rsidRDefault="00C50894">
      <w:pPr>
        <w:pStyle w:val="ConsPlusTitle"/>
        <w:jc w:val="center"/>
      </w:pPr>
      <w:r>
        <w:t>строительство, в том числе вынос границ в натуре";</w:t>
      </w:r>
    </w:p>
    <w:p w:rsidR="00C50894" w:rsidRDefault="00C50894">
      <w:pPr>
        <w:pStyle w:val="ConsPlusTitle"/>
        <w:jc w:val="center"/>
      </w:pPr>
      <w:r>
        <w:t>"Приобретение жилых помещений для переселения граждан</w:t>
      </w:r>
    </w:p>
    <w:p w:rsidR="00C50894" w:rsidRDefault="00C50894">
      <w:pPr>
        <w:pStyle w:val="ConsPlusTitle"/>
        <w:jc w:val="center"/>
      </w:pPr>
      <w:r>
        <w:t>из аварийного жилищного фонда в рамках реализации областных</w:t>
      </w:r>
    </w:p>
    <w:p w:rsidR="00C50894" w:rsidRDefault="00C50894">
      <w:pPr>
        <w:pStyle w:val="ConsPlusTitle"/>
        <w:jc w:val="center"/>
      </w:pPr>
      <w:r>
        <w:t>адресных программ "Переселение граждан, проживающих</w:t>
      </w:r>
    </w:p>
    <w:p w:rsidR="00C50894" w:rsidRDefault="00C50894">
      <w:pPr>
        <w:pStyle w:val="ConsPlusTitle"/>
        <w:jc w:val="center"/>
      </w:pPr>
      <w:r>
        <w:t xml:space="preserve">на территории Ульяновской области, из </w:t>
      </w:r>
      <w:proofErr w:type="gramStart"/>
      <w:r>
        <w:t>аварийного</w:t>
      </w:r>
      <w:proofErr w:type="gramEnd"/>
      <w:r>
        <w:t xml:space="preserve"> жилищного</w:t>
      </w:r>
    </w:p>
    <w:p w:rsidR="00C50894" w:rsidRDefault="00C50894">
      <w:pPr>
        <w:pStyle w:val="ConsPlusTitle"/>
        <w:jc w:val="center"/>
      </w:pPr>
      <w:r>
        <w:t>фонда в 2014 - 2018 годах", "Переселение граждан,</w:t>
      </w:r>
    </w:p>
    <w:p w:rsidR="00C50894" w:rsidRDefault="00C50894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Ульяновской области,</w:t>
      </w:r>
    </w:p>
    <w:p w:rsidR="00C50894" w:rsidRDefault="00C50894">
      <w:pPr>
        <w:pStyle w:val="ConsPlusTitle"/>
        <w:jc w:val="center"/>
      </w:pPr>
      <w:r>
        <w:t>из многоквартирных домов, признанных аварийными после</w:t>
      </w:r>
    </w:p>
    <w:p w:rsidR="00C50894" w:rsidRDefault="00C50894">
      <w:pPr>
        <w:pStyle w:val="ConsPlusTitle"/>
        <w:jc w:val="center"/>
      </w:pPr>
      <w:r>
        <w:t>1 января 2012 года, в 2018 - 2026 годах";</w:t>
      </w:r>
    </w:p>
    <w:p w:rsidR="00C50894" w:rsidRDefault="00C50894">
      <w:pPr>
        <w:pStyle w:val="ConsPlusTitle"/>
        <w:jc w:val="center"/>
      </w:pPr>
      <w:r>
        <w:t>"Приобретение жилых помещений для переселения граждан</w:t>
      </w:r>
    </w:p>
    <w:p w:rsidR="00C50894" w:rsidRDefault="00C50894">
      <w:pPr>
        <w:pStyle w:val="ConsPlusTitle"/>
        <w:jc w:val="center"/>
      </w:pPr>
      <w:r>
        <w:t>из аварийного жилищного фонда на территории муниципального</w:t>
      </w:r>
    </w:p>
    <w:p w:rsidR="00C50894" w:rsidRDefault="00C50894">
      <w:pPr>
        <w:pStyle w:val="ConsPlusTitle"/>
        <w:jc w:val="center"/>
      </w:pPr>
      <w:r>
        <w:t>образования "город Ульяновск" в рамках реализации</w:t>
      </w:r>
    </w:p>
    <w:p w:rsidR="00C50894" w:rsidRDefault="00C50894">
      <w:pPr>
        <w:pStyle w:val="ConsPlusTitle"/>
        <w:jc w:val="center"/>
      </w:pPr>
      <w:r>
        <w:t>полномочий органа местного самоуправления"; "</w:t>
      </w:r>
      <w:proofErr w:type="gramStart"/>
      <w:r>
        <w:t>Техническая</w:t>
      </w:r>
      <w:proofErr w:type="gramEnd"/>
    </w:p>
    <w:p w:rsidR="00C50894" w:rsidRDefault="00C50894">
      <w:pPr>
        <w:pStyle w:val="ConsPlusTitle"/>
        <w:jc w:val="center"/>
      </w:pPr>
      <w:r>
        <w:t>инвентаризация объектов недвижимости</w:t>
      </w:r>
    </w:p>
    <w:p w:rsidR="00C50894" w:rsidRDefault="00C50894">
      <w:pPr>
        <w:pStyle w:val="ConsPlusTitle"/>
        <w:jc w:val="center"/>
      </w:pPr>
      <w:r>
        <w:t>муниципальной собственности"; "Обеспечение пожарной</w:t>
      </w:r>
    </w:p>
    <w:p w:rsidR="00C50894" w:rsidRDefault="00C50894">
      <w:pPr>
        <w:pStyle w:val="ConsPlusTitle"/>
        <w:jc w:val="center"/>
      </w:pPr>
      <w:r>
        <w:t>безопасности объектов муниципальной собственности";</w:t>
      </w:r>
    </w:p>
    <w:p w:rsidR="00C50894" w:rsidRDefault="00C50894">
      <w:pPr>
        <w:pStyle w:val="ConsPlusTitle"/>
        <w:jc w:val="center"/>
      </w:pPr>
      <w:r>
        <w:t>"Изготовление и установка памятников, бюстов,</w:t>
      </w:r>
    </w:p>
    <w:p w:rsidR="00C50894" w:rsidRDefault="00C50894">
      <w:pPr>
        <w:pStyle w:val="ConsPlusTitle"/>
        <w:jc w:val="center"/>
      </w:pPr>
      <w:r>
        <w:t>мемориальных досок, скульптурных композиций",</w:t>
      </w:r>
    </w:p>
    <w:p w:rsidR="00C50894" w:rsidRDefault="00C50894">
      <w:pPr>
        <w:pStyle w:val="ConsPlusTitle"/>
        <w:jc w:val="center"/>
      </w:pPr>
      <w:r>
        <w:t>"Приобретение жилых помещений для переселения граждан</w:t>
      </w:r>
    </w:p>
    <w:p w:rsidR="00C50894" w:rsidRDefault="00C50894">
      <w:pPr>
        <w:pStyle w:val="ConsPlusTitle"/>
        <w:jc w:val="center"/>
      </w:pPr>
      <w:r>
        <w:lastRenderedPageBreak/>
        <w:t>из аварийного жилищного фонда в рамках реализации</w:t>
      </w:r>
    </w:p>
    <w:p w:rsidR="00C50894" w:rsidRDefault="00C50894">
      <w:pPr>
        <w:pStyle w:val="ConsPlusTitle"/>
        <w:jc w:val="center"/>
      </w:pPr>
      <w:r>
        <w:t>регионального проекта Ульяновской области "Обеспечение</w:t>
      </w:r>
    </w:p>
    <w:p w:rsidR="00C50894" w:rsidRDefault="00C50894">
      <w:pPr>
        <w:pStyle w:val="ConsPlusTitle"/>
        <w:jc w:val="center"/>
      </w:pPr>
      <w:r>
        <w:t>устойчивого сокращения непригодного для проживания</w:t>
      </w:r>
    </w:p>
    <w:p w:rsidR="00C50894" w:rsidRDefault="00C50894">
      <w:pPr>
        <w:pStyle w:val="ConsPlusTitle"/>
        <w:jc w:val="center"/>
      </w:pPr>
      <w:r>
        <w:t>жилищного фонда"</w:t>
      </w:r>
    </w:p>
    <w:p w:rsidR="00C50894" w:rsidRDefault="00C50894">
      <w:pPr>
        <w:pStyle w:val="ConsPlusNormal"/>
        <w:jc w:val="center"/>
      </w:pPr>
      <w:proofErr w:type="gramStart"/>
      <w:r>
        <w:t>(в ред. постановлений администрации города Ульяновска</w:t>
      </w:r>
      <w:proofErr w:type="gramEnd"/>
    </w:p>
    <w:p w:rsidR="00C50894" w:rsidRDefault="00C50894">
      <w:pPr>
        <w:pStyle w:val="ConsPlusNormal"/>
        <w:jc w:val="center"/>
      </w:pPr>
      <w:r>
        <w:t xml:space="preserve">от 14.11.2018 </w:t>
      </w:r>
      <w:hyperlink r:id="rId31" w:history="1">
        <w:r>
          <w:rPr>
            <w:color w:val="0000FF"/>
          </w:rPr>
          <w:t>N 2368</w:t>
        </w:r>
      </w:hyperlink>
      <w:r>
        <w:t xml:space="preserve">, от 23.12.2019 </w:t>
      </w:r>
      <w:hyperlink r:id="rId32" w:history="1">
        <w:r>
          <w:rPr>
            <w:color w:val="0000FF"/>
          </w:rPr>
          <w:t>N 2783</w:t>
        </w:r>
      </w:hyperlink>
      <w:r>
        <w:t>)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ind w:firstLine="540"/>
        <w:jc w:val="both"/>
      </w:pPr>
      <w:bookmarkStart w:id="16" w:name="P173"/>
      <w:bookmarkEnd w:id="16"/>
      <w:r>
        <w:t xml:space="preserve">4.1. Вопросы о включении объектов в Адресный перечень для реализации мероприятий Программы, предусмотренных </w:t>
      </w:r>
      <w:hyperlink w:anchor="P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6" w:history="1">
        <w:r>
          <w:rPr>
            <w:color w:val="0000FF"/>
          </w:rPr>
          <w:t>"г" пункта 1.2</w:t>
        </w:r>
      </w:hyperlink>
      <w:r>
        <w:t xml:space="preserve"> настоящего Положения, рассматриваются на заседании Комиссии.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- Критерием отбора объектов для реализации мероприятий Программы, предусмотренных </w:t>
      </w:r>
      <w:hyperlink w:anchor="P53" w:history="1">
        <w:r>
          <w:rPr>
            <w:color w:val="0000FF"/>
          </w:rPr>
          <w:t>подпунктами "а"</w:t>
        </w:r>
      </w:hyperlink>
      <w:r>
        <w:t>, является наличие возможности продажи права на заключение договора аренды земельного участка, или продажи права собственности на земельный участок в соответствии с заключением Управления архитектуры и градостроительства администрации города Ульяновска.</w:t>
      </w:r>
    </w:p>
    <w:p w:rsidR="00C50894" w:rsidRDefault="00C50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Критерием отбора объектов для реализации мероприятий Программы, предусмотренных </w:t>
      </w:r>
      <w:hyperlink w:anchor="P56" w:history="1">
        <w:r>
          <w:rPr>
            <w:color w:val="0000FF"/>
          </w:rPr>
          <w:t>подпунктами "г"</w:t>
        </w:r>
      </w:hyperlink>
      <w:r>
        <w:t>, является наличие возможности формирования земельных участков для бесплатного предоставления под индивидуальное жилищное строительство в соответствии с заключением Управления архитектуры и градостроительства администрации города Ульяновска.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Вопросы о включении объектов в Адресный перечень для реализации мероприятия Программы, предусмотренного </w:t>
      </w:r>
      <w:hyperlink w:anchor="P54" w:history="1">
        <w:r>
          <w:rPr>
            <w:color w:val="0000FF"/>
          </w:rPr>
          <w:t>подпунктом "б" пункта 1.2</w:t>
        </w:r>
      </w:hyperlink>
      <w:r>
        <w:t xml:space="preserve"> настоящего Положения, рассматриваются на заседании Комиссии в отношении земельных участков, отнесенных к муниципальной собственности, на основании заключений Управления имущественных отношений, экономики и развития конкуренции администрации города Ульяновска, а в отношении земельных участков в целях резервирования для муниципальных нужд на основании заключений Управления архитектуры и</w:t>
      </w:r>
      <w:proofErr w:type="gramEnd"/>
      <w:r>
        <w:t xml:space="preserve"> градостроительства администрации города Ульяновска о возможности резервирования земельного участка для муниципальных нужд.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Приоритет при включении в Адресный перечень отдается земельным участкам под объектами социального назначения.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Критерием отбора объектов в отношении земельных участков, отнесенных к муниципальной собственности, является наличие государственной регистрации права муниципальной собственности муниципального образования "город Ульяновск" на объект недвижимости, расположенный на земельном участке.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Приоритет при включении в Адресный перечень отдается земельным участкам под объектами социального назначения, земельным участкам рекреационных зон.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Критерием отбора объектов в отношении земельных участков в целях резервирования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расположение резервируемых территорий в границах зон планируемого размещения объектов федерального значения, объектов регионального значения, объектов местного значения, установленных документацией по планировке территории.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Вопросы о включении объектов в Адресный перечень для реализации мероприятия Программы, предусмотренного </w:t>
      </w:r>
      <w:hyperlink w:anchor="P57" w:history="1">
        <w:r>
          <w:rPr>
            <w:color w:val="0000FF"/>
          </w:rPr>
          <w:t>подпунктом "д" пункта 1.2</w:t>
        </w:r>
      </w:hyperlink>
      <w:r>
        <w:t xml:space="preserve"> настоящего Положения, рассматриваются на Комиссии на основании заключения Межведомственной комиссии о признании помещения жилым помещением, жилого помещения непригодным для проживания и </w:t>
      </w:r>
      <w:r>
        <w:lastRenderedPageBreak/>
        <w:t>многоквартирного дома аварийным и подлежащим сносу или реконструкции, созданной постановлением администрации города Ульяновска от 09.01.2019 N 2, о признании многоквартирного дома аварийным и</w:t>
      </w:r>
      <w:proofErr w:type="gramEnd"/>
      <w:r>
        <w:t xml:space="preserve"> подлежащим сносу.</w:t>
      </w:r>
    </w:p>
    <w:p w:rsidR="00C50894" w:rsidRDefault="00C50894">
      <w:pPr>
        <w:pStyle w:val="ConsPlusNormal"/>
        <w:jc w:val="both"/>
      </w:pPr>
      <w:r>
        <w:t xml:space="preserve">(в ред. постановлений администрации города Ульяновска от 14.11.2018 </w:t>
      </w:r>
      <w:hyperlink r:id="rId36" w:history="1">
        <w:r>
          <w:rPr>
            <w:color w:val="0000FF"/>
          </w:rPr>
          <w:t>N 2368</w:t>
        </w:r>
      </w:hyperlink>
      <w:r>
        <w:t xml:space="preserve">, от 23.12.2019 </w:t>
      </w:r>
      <w:hyperlink r:id="rId37" w:history="1">
        <w:r>
          <w:rPr>
            <w:color w:val="0000FF"/>
          </w:rPr>
          <w:t>N 2783</w:t>
        </w:r>
      </w:hyperlink>
      <w:r>
        <w:t>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Критериями отбора объектов по данному мероприятию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признание многоквартирного дома, расположенного на территории муниципального образования "город Ульяновск", в установленном порядке аварийным и подлежащим сносу;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наличие многоквартирного дома в областных адресных программах "</w:t>
      </w:r>
      <w:hyperlink r:id="rId39" w:history="1">
        <w:r>
          <w:rPr>
            <w:color w:val="0000FF"/>
          </w:rPr>
          <w:t>Переселение граждан</w:t>
        </w:r>
      </w:hyperlink>
      <w:r>
        <w:t>, проживающих на территории Ульяновской области, из аварийного жилищного фонда в 2014 - 2018 годах", "</w:t>
      </w:r>
      <w:hyperlink r:id="rId40" w:history="1">
        <w:r>
          <w:rPr>
            <w:color w:val="0000FF"/>
          </w:rPr>
          <w:t>Переселение</w:t>
        </w:r>
      </w:hyperlink>
      <w:r>
        <w:t xml:space="preserve"> граждан, проживающих на территории Ульяновской области, из многоквартирных домов, признанных аварийными после 1 января 2012 года, в 2018 - 2026 годах;</w:t>
      </w:r>
    </w:p>
    <w:p w:rsidR="00C50894" w:rsidRDefault="00C50894">
      <w:pPr>
        <w:pStyle w:val="ConsPlusNormal"/>
        <w:jc w:val="both"/>
      </w:pPr>
      <w:r>
        <w:t xml:space="preserve">(в ред. постановлений администрации города Ульяновска от 14.11.2018 </w:t>
      </w:r>
      <w:hyperlink r:id="rId41" w:history="1">
        <w:r>
          <w:rPr>
            <w:color w:val="0000FF"/>
          </w:rPr>
          <w:t>N 2368</w:t>
        </w:r>
      </w:hyperlink>
      <w:r>
        <w:t xml:space="preserve">, от 23.12.2019 </w:t>
      </w:r>
      <w:hyperlink r:id="rId42" w:history="1">
        <w:r>
          <w:rPr>
            <w:color w:val="0000FF"/>
          </w:rPr>
          <w:t>N 2783</w:t>
        </w:r>
      </w:hyperlink>
      <w:r>
        <w:t>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отсутствие принадлежности многоквартирного дома к объектам культурного наследия или вновь выявленным объектам культурного наследия.</w:t>
      </w:r>
    </w:p>
    <w:p w:rsidR="00C50894" w:rsidRDefault="00C50894">
      <w:pPr>
        <w:pStyle w:val="ConsPlusNormal"/>
        <w:spacing w:before="220"/>
        <w:ind w:firstLine="540"/>
        <w:jc w:val="both"/>
      </w:pPr>
      <w:proofErr w:type="gramStart"/>
      <w:r>
        <w:t>Приоритет при включении в Адресный перечень определяется исходя из сроков переселения и сноса многоквартирных домов, признанных аварийными и подлежащими сносу, расположенных на территории муниципального образования "город Ульяновск", в соответствии с областными адресными программами "</w:t>
      </w:r>
      <w:hyperlink r:id="rId43" w:history="1">
        <w:r>
          <w:rPr>
            <w:color w:val="0000FF"/>
          </w:rPr>
          <w:t>Переселение граждан</w:t>
        </w:r>
      </w:hyperlink>
      <w:r>
        <w:t>, проживающих на территории Ульяновской области, из аварийного жилищного фонда в 2014 - 2018 годах", "</w:t>
      </w:r>
      <w:hyperlink r:id="rId44" w:history="1">
        <w:r>
          <w:rPr>
            <w:color w:val="0000FF"/>
          </w:rPr>
          <w:t>Переселение</w:t>
        </w:r>
      </w:hyperlink>
      <w:r>
        <w:t xml:space="preserve"> граждан, проживающих на территории Ульяновской области, из многоквартирных домов, признанных аварийными</w:t>
      </w:r>
      <w:proofErr w:type="gramEnd"/>
      <w:r>
        <w:t xml:space="preserve"> после 1 января 2012 года, в 2018 - 2026 годах".</w:t>
      </w:r>
    </w:p>
    <w:p w:rsidR="00C50894" w:rsidRDefault="00C50894">
      <w:pPr>
        <w:pStyle w:val="ConsPlusNormal"/>
        <w:jc w:val="both"/>
      </w:pPr>
      <w:r>
        <w:t xml:space="preserve">(в ред. постановлений администрации города Ульяновска от 14.11.2018 </w:t>
      </w:r>
      <w:hyperlink r:id="rId45" w:history="1">
        <w:r>
          <w:rPr>
            <w:color w:val="0000FF"/>
          </w:rPr>
          <w:t>N 2368</w:t>
        </w:r>
      </w:hyperlink>
      <w:r>
        <w:t xml:space="preserve">, от 23.12.2019 </w:t>
      </w:r>
      <w:hyperlink r:id="rId46" w:history="1">
        <w:r>
          <w:rPr>
            <w:color w:val="0000FF"/>
          </w:rPr>
          <w:t>N 2783</w:t>
        </w:r>
      </w:hyperlink>
      <w:r>
        <w:t>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Вопросы о включении объектов в Адресный перечень для реализации мероприятия Программы, предусмотренного </w:t>
      </w:r>
      <w:hyperlink w:anchor="P59" w:history="1">
        <w:r>
          <w:rPr>
            <w:color w:val="0000FF"/>
          </w:rPr>
          <w:t>подпунктом "е" пункта 1.2</w:t>
        </w:r>
      </w:hyperlink>
      <w:r>
        <w:t xml:space="preserve"> настоящего Положения, рассматриваются на Комиссии на основании заключения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созданной постановлением администрации города Ульяновска от 29.06.2017 N 1577, о признании многоквартирного дома аварийным и</w:t>
      </w:r>
      <w:proofErr w:type="gramEnd"/>
      <w:r>
        <w:t xml:space="preserve"> подлежащим сносу.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Критериями отбора объектов по данному мероприятию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отсутствие принадлежности многоквартирного дома к объектам культурного наследия или вновь выявленным объектам культурного наследия.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Приоритет при включении в Адресный перечень определяется исходя из сроков переселения из многоквартирных домов.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4.5. Вопросы о включении объектов в Адресный перечень для реализации мероприятия Программы, предусмотренного </w:t>
      </w:r>
      <w:hyperlink w:anchor="P60" w:history="1">
        <w:r>
          <w:rPr>
            <w:color w:val="0000FF"/>
          </w:rPr>
          <w:t>подпунктом "ж" пункта 1.2</w:t>
        </w:r>
      </w:hyperlink>
      <w:r>
        <w:t xml:space="preserve"> настоящего Положения, рассматриваются на заседании </w:t>
      </w:r>
      <w:proofErr w:type="gramStart"/>
      <w:r>
        <w:t>Комиссии</w:t>
      </w:r>
      <w:proofErr w:type="gramEnd"/>
      <w:r>
        <w:t xml:space="preserve"> на основании заключений Управления имущественных отношений, экономики и развития конкуренции администрации города Ульяновска.</w:t>
      </w:r>
    </w:p>
    <w:p w:rsidR="00C50894" w:rsidRDefault="00C50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Критериями отбора объектов по данному мероприятию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lastRenderedPageBreak/>
        <w:t>- наличие объекта в Реестре муниципального имущества муниципального образования "город Ульяновск";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отсутствие технической документации на объект недвижимости. Приоритет при включении объекта в Адресный перечень отдается: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объектам социального назначения;</w:t>
      </w:r>
    </w:p>
    <w:p w:rsidR="00C50894" w:rsidRDefault="00C50894">
      <w:pPr>
        <w:pStyle w:val="ConsPlusNormal"/>
        <w:spacing w:before="220"/>
        <w:ind w:firstLine="540"/>
        <w:jc w:val="both"/>
      </w:pPr>
      <w:proofErr w:type="gramStart"/>
      <w:r>
        <w:t xml:space="preserve">- объектам, пользователями которых являются субъекты малого и среднего предпринимательства, имеющие преимущественное право на выкуп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C50894" w:rsidRDefault="00C50894">
      <w:pPr>
        <w:pStyle w:val="ConsPlusNormal"/>
        <w:spacing w:before="220"/>
        <w:ind w:firstLine="540"/>
        <w:jc w:val="both"/>
      </w:pPr>
      <w:r>
        <w:t>- наличие актов прокурорского реагирования или иных контрольно-надзорных органов о необходимости постановки объектов на кадастровый учет.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4.6. Вопросы о включении объектов в Адресный перечень для реализации мероприятия Программы, предусмотренного </w:t>
      </w:r>
      <w:hyperlink w:anchor="P62" w:history="1">
        <w:r>
          <w:rPr>
            <w:color w:val="0000FF"/>
          </w:rPr>
          <w:t>подпунктом "з" пункта 1.2</w:t>
        </w:r>
      </w:hyperlink>
      <w:r>
        <w:t xml:space="preserve"> настоящего Положения, рассматриваются на заседании </w:t>
      </w:r>
      <w:proofErr w:type="gramStart"/>
      <w:r>
        <w:t>Комиссии</w:t>
      </w:r>
      <w:proofErr w:type="gramEnd"/>
      <w:r>
        <w:t xml:space="preserve"> на основании заключений Управления имущественных отношений, экономики и развития конкуренции администрации города Ульяновска.</w:t>
      </w:r>
    </w:p>
    <w:p w:rsidR="00C50894" w:rsidRDefault="00C50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Критериями отбора объектов по данному мероприятию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наличие объекта в Реестре муниципального имущества муниципального образования "город Ульяновск";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необходимость проведения мероприятий по обеспечению пожарной безопасности объектов муниципальной собственности.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Приоритет при включении в Адресный перечень отдается объектам муниципальной собственности, по которым имеются акты прокурорского реагирования или иных контрольно-надзорных органов об устранении нарушений законодательства о пожарной безопасности.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4.7. Вопросы о включении объектов в Адресный перечень для реализации мероприятия Программы, предусмотренного </w:t>
      </w:r>
      <w:hyperlink w:anchor="P63" w:history="1">
        <w:r>
          <w:rPr>
            <w:color w:val="0000FF"/>
          </w:rPr>
          <w:t>подпунктом "и" пункта 1.2</w:t>
        </w:r>
      </w:hyperlink>
      <w:r>
        <w:t xml:space="preserve"> настоящего Положения, рассматриваются на заседании </w:t>
      </w:r>
      <w:proofErr w:type="gramStart"/>
      <w:r>
        <w:t>Комиссии</w:t>
      </w:r>
      <w:proofErr w:type="gramEnd"/>
      <w:r>
        <w:t xml:space="preserve"> на основании заключений Управления имущественных отношений, экономики и развития конкуренции администрации города Ульяновска.</w:t>
      </w:r>
    </w:p>
    <w:p w:rsidR="00C50894" w:rsidRDefault="00C50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Критерием отбора является наличие памятника, бюста, мемориальной доски, скульптурной композиции в </w:t>
      </w:r>
      <w:hyperlink r:id="rId54" w:history="1">
        <w:r>
          <w:rPr>
            <w:color w:val="0000FF"/>
          </w:rPr>
          <w:t>подпрограмме</w:t>
        </w:r>
      </w:hyperlink>
      <w:r>
        <w:t xml:space="preserve"> "Увековечение памяти лиц, внесших особый вклад в историю Ульяновской области, на 2014 - 2020 годы" государственной программы Ульяновской области "Развитие строительства и архитектуры в Ульяновской области" на 2014 - 2020 годы.</w:t>
      </w:r>
    </w:p>
    <w:p w:rsidR="00C50894" w:rsidRDefault="00C5089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14.11.2018 N 2368)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17" w:name="P220"/>
      <w:bookmarkEnd w:id="17"/>
      <w:r>
        <w:t xml:space="preserve">4.8. </w:t>
      </w:r>
      <w:proofErr w:type="gramStart"/>
      <w:r>
        <w:t xml:space="preserve">Вопросы о включении объектов в Адресный перечень для реализации мероприятия Программы, предусмотренного </w:t>
      </w:r>
      <w:hyperlink w:anchor="P64" w:history="1">
        <w:r>
          <w:rPr>
            <w:color w:val="0000FF"/>
          </w:rPr>
          <w:t>подпунктом "к" пункта 1.2</w:t>
        </w:r>
      </w:hyperlink>
      <w:r>
        <w:t xml:space="preserve"> настоящего Положения, рассматриваются на Комиссии на основании заключения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созданной </w:t>
      </w:r>
      <w:r>
        <w:lastRenderedPageBreak/>
        <w:t>постановлением администрации города Ульяновска от 09.01.2019 N 2, о признании многоквартирного дома аварийным и</w:t>
      </w:r>
      <w:proofErr w:type="gramEnd"/>
      <w:r>
        <w:t xml:space="preserve"> подлежащим сносу.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Критериями отбора объектов по данному мероприятию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признание многоквартирного дома, расположенного на территории муниципального образования "город Ульяновск", в установленном порядке аварийным и подлежащим сносу;</w:t>
      </w:r>
    </w:p>
    <w:p w:rsidR="00C50894" w:rsidRDefault="00C50894">
      <w:pPr>
        <w:pStyle w:val="ConsPlusNormal"/>
        <w:spacing w:before="220"/>
        <w:ind w:firstLine="540"/>
        <w:jc w:val="both"/>
      </w:pPr>
      <w:proofErr w:type="gramStart"/>
      <w:r>
        <w:t>наличие многоквартирного дома в областной адресной программе "Переселение граждан, проживающих на территории Ульяновской области,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эксплуатации, в 2019 - 2025 годах", реализуемой в рамках регионального проекта Ульяновской области "Обеспечение устойчивого сокращения непригодного для проживания жилищного фонда", направленного на достижение соответствующих результатов реализации</w:t>
      </w:r>
      <w:proofErr w:type="gramEnd"/>
      <w:r>
        <w:t xml:space="preserve"> федерального проекта "Обеспечение устойчивого сокращения непригодного для проживания жилищного фонда";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отсутствие принадлежности многоквартирного дома к объектам культурного наследия или вновь выявленным объектам культурного наследия.</w:t>
      </w:r>
    </w:p>
    <w:p w:rsidR="00C50894" w:rsidRDefault="00C50894">
      <w:pPr>
        <w:pStyle w:val="ConsPlusNormal"/>
        <w:spacing w:before="220"/>
        <w:ind w:firstLine="540"/>
        <w:jc w:val="both"/>
      </w:pPr>
      <w:bookmarkStart w:id="18" w:name="P225"/>
      <w:bookmarkEnd w:id="18"/>
      <w:proofErr w:type="gramStart"/>
      <w:r>
        <w:t xml:space="preserve">Приоритет при включении в Адресный перечень определяется исходя из сроков переселения и сноса многоквартирных домов, признанных аварийными и подлежащими сносу, расположенных на территории муниципального образования "город Ульяновск", в соответствии с областной адресной </w:t>
      </w:r>
      <w:hyperlink r:id="rId56" w:history="1">
        <w:r>
          <w:rPr>
            <w:color w:val="0000FF"/>
          </w:rPr>
          <w:t>программой</w:t>
        </w:r>
      </w:hyperlink>
      <w:r>
        <w:t xml:space="preserve"> "Переселение граждан, проживающих на территории Ульяновской области, из многоквартирных домов, признанных до 01.01.2017 аварийными и подлежащими сносу или реконструкции в связи с физическим износом в процессе их</w:t>
      </w:r>
      <w:proofErr w:type="gramEnd"/>
      <w:r>
        <w:t xml:space="preserve"> эксплуатации, в 2019 - 2025 годах".</w:t>
      </w:r>
    </w:p>
    <w:p w:rsidR="00C50894" w:rsidRDefault="00C50894">
      <w:pPr>
        <w:pStyle w:val="ConsPlusNormal"/>
        <w:jc w:val="both"/>
      </w:pPr>
      <w:r>
        <w:t xml:space="preserve">(п. 4.8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23.12.2019 N 2783)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4.9. Указанные в </w:t>
      </w:r>
      <w:hyperlink w:anchor="P173" w:history="1">
        <w:r>
          <w:rPr>
            <w:color w:val="0000FF"/>
          </w:rPr>
          <w:t>пунктах 4.1</w:t>
        </w:r>
      </w:hyperlink>
      <w:r>
        <w:t xml:space="preserve"> - </w:t>
      </w:r>
      <w:hyperlink w:anchor="P220" w:history="1">
        <w:r>
          <w:rPr>
            <w:color w:val="0000FF"/>
          </w:rPr>
          <w:t>4.8</w:t>
        </w:r>
      </w:hyperlink>
      <w:r>
        <w:t xml:space="preserve"> настоящего Положения заключения рассматриваются Комиссией по мере их поступления.</w:t>
      </w:r>
    </w:p>
    <w:p w:rsidR="00C50894" w:rsidRDefault="00C508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23.12.2019 N 2783)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4.10. Комиссия принимает решение об отказе в удовлетворении представленных заключений по следующим основаниям: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несоответствие объекта критерию отбора объектов, указанных в разделе 4 настоящего Положения;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 xml:space="preserve">наличие наряду с рассматриваемым объектом объекта, подлежащего включению в Адресный перечень в приоритетном порядке в соответствии с </w:t>
      </w:r>
      <w:hyperlink w:anchor="P225" w:history="1">
        <w:r>
          <w:rPr>
            <w:color w:val="0000FF"/>
          </w:rPr>
          <w:t>абзацем шестым пункта 4.8</w:t>
        </w:r>
      </w:hyperlink>
      <w:r>
        <w:t xml:space="preserve"> настоящего Положения;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отсутствие бюджетных ассигнований на реализацию Программы.</w:t>
      </w:r>
    </w:p>
    <w:p w:rsidR="00C50894" w:rsidRDefault="00C50894">
      <w:pPr>
        <w:pStyle w:val="ConsPlusNormal"/>
        <w:jc w:val="both"/>
      </w:pPr>
      <w:r>
        <w:t xml:space="preserve">(п. 4.10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23.12.2019 N 2783)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Title"/>
        <w:jc w:val="center"/>
        <w:outlineLvl w:val="1"/>
      </w:pPr>
      <w:r>
        <w:t>5. Условия и порядок внесения изменений в Адресный перечень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ind w:firstLine="540"/>
        <w:jc w:val="both"/>
      </w:pPr>
      <w:r>
        <w:t>5.1. Условиями внесения изменений в Адресный перечень являются: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увеличение (уменьшение) лимита бюджетных средств, выделенных на реализацию мероприятий Программы, утвержденного соответствующим решением Ульяновской Городской Думы;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- отказ заявителя от участия в Программе.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lastRenderedPageBreak/>
        <w:t>5.2. Внесение изменений в Адресный перечень осуществляется в следующем порядке.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В случае увеличения лимита бюджетных средств, выделенных на реализацию мероприятий Программы, изменения в Адресный перечень вносятся на основании решения Комиссии в порядке, аналогичном установленному порядку включения объектов в Адресный перечень.</w:t>
      </w:r>
    </w:p>
    <w:p w:rsidR="00C50894" w:rsidRDefault="00C50894">
      <w:pPr>
        <w:pStyle w:val="ConsPlusNormal"/>
        <w:spacing w:before="220"/>
        <w:ind w:firstLine="540"/>
        <w:jc w:val="both"/>
      </w:pPr>
      <w:r>
        <w:t>В случае уменьшения лимита бюджетных средств, выделенных на реализацию мероприятий Программы, изменения в Адресный перечень вносятся на основании решения Комиссии об исключении объектов, указанных в Адресном перечне, в порядке, аналогичном установленному порядку включения объектов в Адресный перечень.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right"/>
        <w:outlineLvl w:val="1"/>
      </w:pPr>
      <w:r>
        <w:t>Приложение N 1</w:t>
      </w:r>
    </w:p>
    <w:p w:rsidR="00C50894" w:rsidRDefault="00C50894">
      <w:pPr>
        <w:pStyle w:val="ConsPlusNormal"/>
        <w:jc w:val="right"/>
      </w:pPr>
      <w:r>
        <w:t>к Положению</w:t>
      </w:r>
    </w:p>
    <w:p w:rsidR="00C50894" w:rsidRDefault="00C508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08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894" w:rsidRDefault="00C508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>от 19.04.2016 N 1216)</w:t>
            </w:r>
          </w:p>
        </w:tc>
      </w:tr>
    </w:tbl>
    <w:p w:rsidR="00C50894" w:rsidRDefault="00C50894">
      <w:pPr>
        <w:pStyle w:val="ConsPlusNormal"/>
        <w:jc w:val="both"/>
      </w:pPr>
    </w:p>
    <w:p w:rsidR="00C50894" w:rsidRDefault="00C50894">
      <w:pPr>
        <w:pStyle w:val="ConsPlusNonformat"/>
        <w:jc w:val="both"/>
      </w:pPr>
      <w:r>
        <w:t xml:space="preserve">                                          В Комиссию по отбору объектов</w:t>
      </w:r>
    </w:p>
    <w:p w:rsidR="00C50894" w:rsidRDefault="00C50894">
      <w:pPr>
        <w:pStyle w:val="ConsPlusNonformat"/>
        <w:jc w:val="both"/>
      </w:pPr>
      <w:r>
        <w:t xml:space="preserve">                                          для включения в Адресный перечень</w:t>
      </w:r>
    </w:p>
    <w:p w:rsidR="00C50894" w:rsidRDefault="00C50894">
      <w:pPr>
        <w:pStyle w:val="ConsPlusNonformat"/>
        <w:jc w:val="both"/>
      </w:pPr>
      <w:r>
        <w:t xml:space="preserve">                                          муниципальной программы</w:t>
      </w:r>
    </w:p>
    <w:p w:rsidR="00C50894" w:rsidRDefault="00C50894">
      <w:pPr>
        <w:pStyle w:val="ConsPlusNonformat"/>
        <w:jc w:val="both"/>
      </w:pPr>
      <w:r>
        <w:t xml:space="preserve">                                          "Совершенствование управления</w:t>
      </w:r>
    </w:p>
    <w:p w:rsidR="00C50894" w:rsidRDefault="00C50894">
      <w:pPr>
        <w:pStyle w:val="ConsPlusNonformat"/>
        <w:jc w:val="both"/>
      </w:pPr>
      <w:r>
        <w:t xml:space="preserve">                                          муниципальной собственностью</w:t>
      </w:r>
    </w:p>
    <w:p w:rsidR="00C50894" w:rsidRDefault="00C50894">
      <w:pPr>
        <w:pStyle w:val="ConsPlusNonformat"/>
        <w:jc w:val="both"/>
      </w:pPr>
      <w:r>
        <w:t xml:space="preserve">                                          муниципального образования</w:t>
      </w:r>
    </w:p>
    <w:p w:rsidR="00C50894" w:rsidRDefault="00C50894">
      <w:pPr>
        <w:pStyle w:val="ConsPlusNonformat"/>
        <w:jc w:val="both"/>
      </w:pPr>
      <w:r>
        <w:t xml:space="preserve">                                          "город Ульяновск"</w:t>
      </w:r>
    </w:p>
    <w:p w:rsidR="00C50894" w:rsidRDefault="00C50894">
      <w:pPr>
        <w:pStyle w:val="ConsPlusNonformat"/>
        <w:jc w:val="both"/>
      </w:pPr>
      <w:r>
        <w:t xml:space="preserve">                                          от</w:t>
      </w:r>
    </w:p>
    <w:p w:rsidR="00C50894" w:rsidRDefault="00C5089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0894" w:rsidRDefault="00C50894">
      <w:pPr>
        <w:pStyle w:val="ConsPlusNonformat"/>
        <w:jc w:val="both"/>
      </w:pPr>
      <w:r>
        <w:t xml:space="preserve">                                          Адрес</w:t>
      </w:r>
    </w:p>
    <w:p w:rsidR="00C50894" w:rsidRDefault="00C5089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0894" w:rsidRDefault="00C50894">
      <w:pPr>
        <w:pStyle w:val="ConsPlusNonformat"/>
        <w:jc w:val="both"/>
      </w:pPr>
      <w:r>
        <w:t xml:space="preserve">                                          (юридический/почтовый)</w:t>
      </w:r>
    </w:p>
    <w:p w:rsidR="00C50894" w:rsidRDefault="00C5089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50894" w:rsidRDefault="00C50894">
      <w:pPr>
        <w:pStyle w:val="ConsPlusNonformat"/>
        <w:jc w:val="both"/>
      </w:pPr>
      <w:r>
        <w:t xml:space="preserve">                                          ______ __________________ 20__ г.</w:t>
      </w:r>
    </w:p>
    <w:p w:rsidR="00C50894" w:rsidRDefault="00C50894">
      <w:pPr>
        <w:pStyle w:val="ConsPlusNonformat"/>
        <w:jc w:val="both"/>
      </w:pPr>
      <w:r>
        <w:t xml:space="preserve">                                          Телефон/факс: ___________________</w:t>
      </w:r>
    </w:p>
    <w:p w:rsidR="00C50894" w:rsidRDefault="00C50894">
      <w:pPr>
        <w:pStyle w:val="ConsPlusNonformat"/>
        <w:jc w:val="both"/>
      </w:pPr>
    </w:p>
    <w:p w:rsidR="00C50894" w:rsidRDefault="00C50894">
      <w:pPr>
        <w:pStyle w:val="ConsPlusNonformat"/>
        <w:jc w:val="both"/>
      </w:pPr>
      <w:bookmarkStart w:id="19" w:name="P270"/>
      <w:bookmarkEnd w:id="19"/>
      <w:r>
        <w:t xml:space="preserve">                                  ЗАЯВКА</w:t>
      </w:r>
    </w:p>
    <w:p w:rsidR="00C50894" w:rsidRDefault="00C50894">
      <w:pPr>
        <w:pStyle w:val="ConsPlusNonformat"/>
        <w:jc w:val="both"/>
      </w:pPr>
    </w:p>
    <w:p w:rsidR="00C50894" w:rsidRDefault="00C50894">
      <w:pPr>
        <w:pStyle w:val="ConsPlusNonformat"/>
        <w:jc w:val="both"/>
      </w:pPr>
      <w:r>
        <w:t xml:space="preserve">    Прошу    включить   в   Адресный   перечень   муниципальной   программы</w:t>
      </w:r>
    </w:p>
    <w:p w:rsidR="00C50894" w:rsidRDefault="00C50894">
      <w:pPr>
        <w:pStyle w:val="ConsPlusNonformat"/>
        <w:jc w:val="both"/>
      </w:pPr>
      <w:r>
        <w:t>"Совершенствование  управления  муниципальной собственностью муниципального</w:t>
      </w:r>
    </w:p>
    <w:p w:rsidR="00C50894" w:rsidRDefault="00C50894">
      <w:pPr>
        <w:pStyle w:val="ConsPlusNonformat"/>
        <w:jc w:val="both"/>
      </w:pPr>
      <w:r>
        <w:t>образования "город Ульяновск" для реализации мероприятия __________________</w:t>
      </w:r>
    </w:p>
    <w:p w:rsidR="00C50894" w:rsidRDefault="00C50894">
      <w:pPr>
        <w:pStyle w:val="ConsPlusNonformat"/>
        <w:jc w:val="both"/>
      </w:pPr>
      <w:r>
        <w:t>___________________________________________________________________________</w:t>
      </w:r>
    </w:p>
    <w:p w:rsidR="00C50894" w:rsidRDefault="00C50894">
      <w:pPr>
        <w:pStyle w:val="ConsPlusNonformat"/>
        <w:jc w:val="both"/>
      </w:pPr>
      <w:r>
        <w:t xml:space="preserve">    </w:t>
      </w:r>
      <w:proofErr w:type="gramStart"/>
      <w:r>
        <w:t>(указывается мероприятие муниципальной программы "Совершенствование</w:t>
      </w:r>
      <w:proofErr w:type="gramEnd"/>
    </w:p>
    <w:p w:rsidR="00C50894" w:rsidRDefault="00C50894">
      <w:pPr>
        <w:pStyle w:val="ConsPlusNonformat"/>
        <w:jc w:val="both"/>
      </w:pPr>
      <w:r>
        <w:t xml:space="preserve"> управления муниципальной собственностью муниципального образования "город</w:t>
      </w:r>
    </w:p>
    <w:p w:rsidR="00C50894" w:rsidRDefault="00C50894">
      <w:pPr>
        <w:pStyle w:val="ConsPlusNonformat"/>
        <w:jc w:val="both"/>
      </w:pPr>
      <w:r>
        <w:t xml:space="preserve">                                </w:t>
      </w:r>
      <w:proofErr w:type="gramStart"/>
      <w:r>
        <w:t>Ульяновск")</w:t>
      </w:r>
      <w:proofErr w:type="gramEnd"/>
    </w:p>
    <w:p w:rsidR="00C50894" w:rsidRDefault="00C50894">
      <w:pPr>
        <w:pStyle w:val="ConsPlusNonformat"/>
        <w:jc w:val="both"/>
      </w:pPr>
      <w:proofErr w:type="gramStart"/>
      <w:r>
        <w:t>следующий   объект  недвижимости  (земельный  участок,  здание,  помещение,</w:t>
      </w:r>
      <w:proofErr w:type="gramEnd"/>
    </w:p>
    <w:p w:rsidR="00C50894" w:rsidRDefault="00C50894">
      <w:pPr>
        <w:pStyle w:val="ConsPlusNonformat"/>
        <w:jc w:val="both"/>
      </w:pPr>
      <w:r>
        <w:t>сооружение,   объект  незавершенного  строительства  (нужное  подчеркнуть),</w:t>
      </w:r>
    </w:p>
    <w:p w:rsidR="00C50894" w:rsidRDefault="00C50894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_________________________________________________.</w:t>
      </w:r>
    </w:p>
    <w:p w:rsidR="00C50894" w:rsidRDefault="00C50894">
      <w:pPr>
        <w:pStyle w:val="ConsPlusNonformat"/>
        <w:jc w:val="both"/>
      </w:pPr>
    </w:p>
    <w:p w:rsidR="00C50894" w:rsidRDefault="00C50894">
      <w:pPr>
        <w:pStyle w:val="ConsPlusNonformat"/>
        <w:jc w:val="both"/>
      </w:pPr>
      <w:r>
        <w:t>Приложения:</w:t>
      </w:r>
    </w:p>
    <w:p w:rsidR="00C50894" w:rsidRDefault="00C50894">
      <w:pPr>
        <w:pStyle w:val="ConsPlusNonformat"/>
        <w:jc w:val="both"/>
      </w:pPr>
    </w:p>
    <w:p w:rsidR="00C50894" w:rsidRDefault="00C50894">
      <w:pPr>
        <w:pStyle w:val="ConsPlusNonformat"/>
        <w:jc w:val="both"/>
      </w:pPr>
      <w:r>
        <w:t xml:space="preserve">Всего ___ документов на ___ </w:t>
      </w:r>
      <w:proofErr w:type="gramStart"/>
      <w:r>
        <w:t>л</w:t>
      </w:r>
      <w:proofErr w:type="gramEnd"/>
      <w:r>
        <w:t>.</w:t>
      </w:r>
    </w:p>
    <w:p w:rsidR="00C50894" w:rsidRDefault="00C50894">
      <w:pPr>
        <w:pStyle w:val="ConsPlusNonformat"/>
        <w:jc w:val="both"/>
      </w:pPr>
    </w:p>
    <w:p w:rsidR="00C50894" w:rsidRDefault="00C50894">
      <w:pPr>
        <w:pStyle w:val="ConsPlusNonformat"/>
        <w:jc w:val="both"/>
      </w:pPr>
      <w:r>
        <w:t>____________________    _________________    ______________________________</w:t>
      </w:r>
    </w:p>
    <w:p w:rsidR="00C50894" w:rsidRDefault="00C50894">
      <w:pPr>
        <w:pStyle w:val="ConsPlusNonformat"/>
        <w:jc w:val="both"/>
      </w:pPr>
      <w:r>
        <w:t xml:space="preserve">     (заявитель)             (подпись)            (расшифровка подписи)</w:t>
      </w:r>
    </w:p>
    <w:p w:rsidR="00C50894" w:rsidRDefault="00C50894">
      <w:pPr>
        <w:pStyle w:val="ConsPlusNonformat"/>
        <w:jc w:val="both"/>
      </w:pPr>
    </w:p>
    <w:p w:rsidR="00C50894" w:rsidRDefault="00C50894">
      <w:pPr>
        <w:pStyle w:val="ConsPlusNonformat"/>
        <w:jc w:val="both"/>
      </w:pPr>
      <w:r>
        <w:t xml:space="preserve">                    М.П.</w:t>
      </w: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right"/>
        <w:outlineLvl w:val="1"/>
      </w:pPr>
      <w:r>
        <w:t>Приложение N 2</w:t>
      </w:r>
    </w:p>
    <w:p w:rsidR="00C50894" w:rsidRDefault="00C50894">
      <w:pPr>
        <w:pStyle w:val="ConsPlusNormal"/>
        <w:jc w:val="right"/>
      </w:pPr>
      <w:r>
        <w:t>к Положению</w:t>
      </w:r>
    </w:p>
    <w:p w:rsidR="00C50894" w:rsidRDefault="00C508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08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894" w:rsidRDefault="00C508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C50894" w:rsidRDefault="00C50894">
            <w:pPr>
              <w:pStyle w:val="ConsPlusNormal"/>
              <w:jc w:val="center"/>
            </w:pPr>
            <w:r>
              <w:rPr>
                <w:color w:val="392C69"/>
              </w:rPr>
              <w:t>от 20.01.2014 N 202)</w:t>
            </w:r>
          </w:p>
        </w:tc>
      </w:tr>
    </w:tbl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center"/>
      </w:pPr>
      <w:bookmarkStart w:id="20" w:name="P302"/>
      <w:bookmarkEnd w:id="20"/>
      <w:r>
        <w:t>ЖУРНАЛ</w:t>
      </w:r>
    </w:p>
    <w:p w:rsidR="00C50894" w:rsidRDefault="00C50894">
      <w:pPr>
        <w:pStyle w:val="ConsPlusNormal"/>
        <w:jc w:val="center"/>
      </w:pPr>
      <w:r>
        <w:t>РЕГИСТРАЦИИ ЗАЯВОК ДЛЯ ВКЛЮЧЕНИЯ ОБЪЕКТОВ</w:t>
      </w:r>
    </w:p>
    <w:p w:rsidR="00C50894" w:rsidRDefault="00C50894">
      <w:pPr>
        <w:pStyle w:val="ConsPlusNormal"/>
        <w:jc w:val="center"/>
      </w:pPr>
      <w:r>
        <w:t>В АДРЕСНЫЙ ПЕРЕЧЕНЬ МУНИЦИПАЛЬНОЙ ПРОГРАММЫ</w:t>
      </w:r>
    </w:p>
    <w:p w:rsidR="00C50894" w:rsidRDefault="00C50894">
      <w:pPr>
        <w:pStyle w:val="ConsPlusNormal"/>
        <w:jc w:val="center"/>
      </w:pPr>
      <w:r>
        <w:t>"СОВЕРШЕНСТВОВАНИЕ УПРАВЛЕНИЯ МУНИЦИПАЛЬНОЙ СОБСТВЕННОСТЬЮ</w:t>
      </w:r>
    </w:p>
    <w:p w:rsidR="00C50894" w:rsidRDefault="00C50894">
      <w:pPr>
        <w:pStyle w:val="ConsPlusNormal"/>
        <w:jc w:val="center"/>
      </w:pPr>
      <w:r>
        <w:t>МУНИЦИПАЛЬНОГО ОБРАЗОВАНИЯ "ГОРОД УЛЬЯНОВСК"</w:t>
      </w:r>
    </w:p>
    <w:p w:rsidR="00C50894" w:rsidRDefault="00C508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531"/>
        <w:gridCol w:w="2665"/>
        <w:gridCol w:w="2041"/>
      </w:tblGrid>
      <w:tr w:rsidR="00C50894">
        <w:tc>
          <w:tcPr>
            <w:tcW w:w="510" w:type="dxa"/>
          </w:tcPr>
          <w:p w:rsidR="00C50894" w:rsidRDefault="00C5089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C50894" w:rsidRDefault="00C50894">
            <w:pPr>
              <w:pStyle w:val="ConsPlusNormal"/>
              <w:jc w:val="center"/>
            </w:pPr>
            <w:r>
              <w:t>Дата регистрации заявок</w:t>
            </w:r>
          </w:p>
        </w:tc>
        <w:tc>
          <w:tcPr>
            <w:tcW w:w="1531" w:type="dxa"/>
          </w:tcPr>
          <w:p w:rsidR="00C50894" w:rsidRDefault="00C50894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665" w:type="dxa"/>
          </w:tcPr>
          <w:p w:rsidR="00C50894" w:rsidRDefault="00C50894">
            <w:pPr>
              <w:pStyle w:val="ConsPlusNormal"/>
              <w:jc w:val="center"/>
            </w:pPr>
            <w:r>
              <w:t>Раздел адресного перечня</w:t>
            </w:r>
          </w:p>
        </w:tc>
        <w:tc>
          <w:tcPr>
            <w:tcW w:w="2041" w:type="dxa"/>
          </w:tcPr>
          <w:p w:rsidR="00C50894" w:rsidRDefault="00C5089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50894">
        <w:tc>
          <w:tcPr>
            <w:tcW w:w="510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268" w:type="dxa"/>
          </w:tcPr>
          <w:p w:rsidR="00C50894" w:rsidRDefault="00C50894">
            <w:pPr>
              <w:pStyle w:val="ConsPlusNormal"/>
            </w:pPr>
          </w:p>
        </w:tc>
        <w:tc>
          <w:tcPr>
            <w:tcW w:w="1531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665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041" w:type="dxa"/>
          </w:tcPr>
          <w:p w:rsidR="00C50894" w:rsidRDefault="00C50894">
            <w:pPr>
              <w:pStyle w:val="ConsPlusNormal"/>
            </w:pPr>
          </w:p>
        </w:tc>
      </w:tr>
      <w:tr w:rsidR="00C50894">
        <w:tc>
          <w:tcPr>
            <w:tcW w:w="510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268" w:type="dxa"/>
          </w:tcPr>
          <w:p w:rsidR="00C50894" w:rsidRDefault="00C50894">
            <w:pPr>
              <w:pStyle w:val="ConsPlusNormal"/>
            </w:pPr>
          </w:p>
        </w:tc>
        <w:tc>
          <w:tcPr>
            <w:tcW w:w="1531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665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041" w:type="dxa"/>
          </w:tcPr>
          <w:p w:rsidR="00C50894" w:rsidRDefault="00C50894">
            <w:pPr>
              <w:pStyle w:val="ConsPlusNormal"/>
            </w:pPr>
          </w:p>
        </w:tc>
      </w:tr>
      <w:tr w:rsidR="00C50894">
        <w:tc>
          <w:tcPr>
            <w:tcW w:w="510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268" w:type="dxa"/>
          </w:tcPr>
          <w:p w:rsidR="00C50894" w:rsidRDefault="00C50894">
            <w:pPr>
              <w:pStyle w:val="ConsPlusNormal"/>
            </w:pPr>
          </w:p>
        </w:tc>
        <w:tc>
          <w:tcPr>
            <w:tcW w:w="1531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665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041" w:type="dxa"/>
          </w:tcPr>
          <w:p w:rsidR="00C50894" w:rsidRDefault="00C50894">
            <w:pPr>
              <w:pStyle w:val="ConsPlusNormal"/>
            </w:pPr>
          </w:p>
        </w:tc>
      </w:tr>
      <w:tr w:rsidR="00C50894">
        <w:tc>
          <w:tcPr>
            <w:tcW w:w="510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268" w:type="dxa"/>
          </w:tcPr>
          <w:p w:rsidR="00C50894" w:rsidRDefault="00C50894">
            <w:pPr>
              <w:pStyle w:val="ConsPlusNormal"/>
            </w:pPr>
          </w:p>
        </w:tc>
        <w:tc>
          <w:tcPr>
            <w:tcW w:w="1531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665" w:type="dxa"/>
          </w:tcPr>
          <w:p w:rsidR="00C50894" w:rsidRDefault="00C50894">
            <w:pPr>
              <w:pStyle w:val="ConsPlusNormal"/>
            </w:pPr>
          </w:p>
        </w:tc>
        <w:tc>
          <w:tcPr>
            <w:tcW w:w="2041" w:type="dxa"/>
          </w:tcPr>
          <w:p w:rsidR="00C50894" w:rsidRDefault="00C50894">
            <w:pPr>
              <w:pStyle w:val="ConsPlusNormal"/>
            </w:pPr>
          </w:p>
        </w:tc>
      </w:tr>
    </w:tbl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jc w:val="both"/>
      </w:pPr>
    </w:p>
    <w:p w:rsidR="00C50894" w:rsidRDefault="00C50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907" w:rsidRDefault="00686907">
      <w:bookmarkStart w:id="21" w:name="_GoBack"/>
      <w:bookmarkEnd w:id="21"/>
    </w:p>
    <w:sectPr w:rsidR="00686907" w:rsidSect="007F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94"/>
    <w:rsid w:val="00686907"/>
    <w:rsid w:val="00C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FCB3EC22726D9894CC207D0F617F5D00476641E0CBA13F0EEE7395A7B6F7C7A6464FA84934AE59BB7D21C2BE8E88E6CC0B71A029D69F76CE09C3GE45N" TargetMode="External"/><Relationship Id="rId18" Type="http://schemas.openxmlformats.org/officeDocument/2006/relationships/hyperlink" Target="consultantplus://offline/ref=62FCB3EC22726D9894CC207D0F617F5D00476641E1CCA03909EE7395A7B6F7C7A6464FA84934AE59BB7D21C1BE8E88E6CC0B71A029D69F76CE09C3GE45N" TargetMode="External"/><Relationship Id="rId26" Type="http://schemas.openxmlformats.org/officeDocument/2006/relationships/hyperlink" Target="consultantplus://offline/ref=62FCB3EC22726D9894CC207D0F617F5D00476641E1CCA03909EE7395A7B6F7C7A6464FA84934AE59BB7D20C5BE8E88E6CC0B71A029D69F76CE09C3GE45N" TargetMode="External"/><Relationship Id="rId39" Type="http://schemas.openxmlformats.org/officeDocument/2006/relationships/hyperlink" Target="consultantplus://offline/ref=62FCB3EC22726D9894CC207D0F617F5D00476641E0CAA93809EE7395A7B6F7C7A6464FA84934AE59B97F25C3BE8E88E6CC0B71A029D69F76CE09C3GE45N" TargetMode="External"/><Relationship Id="rId21" Type="http://schemas.openxmlformats.org/officeDocument/2006/relationships/hyperlink" Target="consultantplus://offline/ref=62FCB3EC22726D9894CC207D0F617F5D00476641E0CBA13F0EEE7395A7B6F7C7A6464FA84934AE59BB7D20C4BE8E88E6CC0B71A029D69F76CE09C3GE45N" TargetMode="External"/><Relationship Id="rId34" Type="http://schemas.openxmlformats.org/officeDocument/2006/relationships/hyperlink" Target="consultantplus://offline/ref=62FCB3EC22726D9894CC207D0F617F5D00476641E0CBA13F0EEE7395A7B6F7C7A6464FA84934AE59BB7D23C6BE8E88E6CC0B71A029D69F76CE09C3GE45N" TargetMode="External"/><Relationship Id="rId42" Type="http://schemas.openxmlformats.org/officeDocument/2006/relationships/hyperlink" Target="consultantplus://offline/ref=62FCB3EC22726D9894CC207D0F617F5D00476641E1CCA03909EE7395A7B6F7C7A6464FA84934AE59BB7D20CCBE8E88E6CC0B71A029D69F76CE09C3GE45N" TargetMode="External"/><Relationship Id="rId47" Type="http://schemas.openxmlformats.org/officeDocument/2006/relationships/hyperlink" Target="consultantplus://offline/ref=62FCB3EC22726D9894CC207D0F617F5D00476641E0CBA13F0EEE7395A7B6F7C7A6464FA84934AE59BB7D22C4BE8E88E6CC0B71A029D69F76CE09C3GE45N" TargetMode="External"/><Relationship Id="rId50" Type="http://schemas.openxmlformats.org/officeDocument/2006/relationships/hyperlink" Target="consultantplus://offline/ref=62FCB3EC22726D9894CC3E70190D2157054C394AE1CFA36855B128C8F0BFFD90F3094EE60E39B159BD6323C4B7GD4BN" TargetMode="External"/><Relationship Id="rId55" Type="http://schemas.openxmlformats.org/officeDocument/2006/relationships/hyperlink" Target="consultantplus://offline/ref=62FCB3EC22726D9894CC207D0F617F5D00476641E0CBA13F0EEE7395A7B6F7C7A6464FA84934AE59BB7D22C2BE8E88E6CC0B71A029D69F76CE09C3GE45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2FCB3EC22726D9894CC207D0F617F5D00476641E7CBAB3A00EE7395A7B6F7C7A6464FA84934AE59BB7D21C1BE8E88E6CC0B71A029D69F76CE09C3GE4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FCB3EC22726D9894CC207D0F617F5D00476641E7CBAB3A00EE7395A7B6F7C7A6464FA84934AE59BB7D21CCBE8E88E6CC0B71A029D69F76CE09C3GE45N" TargetMode="External"/><Relationship Id="rId20" Type="http://schemas.openxmlformats.org/officeDocument/2006/relationships/hyperlink" Target="consultantplus://offline/ref=62FCB3EC22726D9894CC207D0F617F5D00476641E1CFAE3700EE7395A7B6F7C7A6464FA84934AE58BF7820CDBE8E88E6CC0B71A029D69F76CE09C3GE45N" TargetMode="External"/><Relationship Id="rId29" Type="http://schemas.openxmlformats.org/officeDocument/2006/relationships/hyperlink" Target="consultantplus://offline/ref=62FCB3EC22726D9894CC3E70190D21570548314BE4CEA36855B128C8F0BFFD90F3094EE60E39B159BD6323C4B7GD4BN" TargetMode="External"/><Relationship Id="rId41" Type="http://schemas.openxmlformats.org/officeDocument/2006/relationships/hyperlink" Target="consultantplus://offline/ref=62FCB3EC22726D9894CC207D0F617F5D00476641E0CBA13F0EEE7395A7B6F7C7A6464FA84934AE59BB7D23C3BE8E88E6CC0B71A029D69F76CE09C3GE45N" TargetMode="External"/><Relationship Id="rId54" Type="http://schemas.openxmlformats.org/officeDocument/2006/relationships/hyperlink" Target="consultantplus://offline/ref=62FCB3EC22726D9894CC207D0F617F5D00476641E1CFAC360BEE7395A7B6F7C7A6464FA84934AE59BD7F29C2BE8E88E6CC0B71A029D69F76CE09C3GE45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CB3EC22726D9894CC207D0F617F5D00476641E7CBAA380AEE7395A7B6F7C7A6464FA84934AE59BB7D21C1BE8E88E6CC0B71A029D69F76CE09C3GE45N" TargetMode="External"/><Relationship Id="rId11" Type="http://schemas.openxmlformats.org/officeDocument/2006/relationships/hyperlink" Target="consultantplus://offline/ref=62FCB3EC22726D9894CC3E70190D21570548304CE5C8A36855B128C8F0BFFD90E10916EA0F3CAC52EF2C6591B8D9D9BC99006CA237D4G948N" TargetMode="External"/><Relationship Id="rId24" Type="http://schemas.openxmlformats.org/officeDocument/2006/relationships/hyperlink" Target="consultantplus://offline/ref=62FCB3EC22726D9894CC207D0F617F5D00476641E1CCA03909EE7395A7B6F7C7A6464FA84934AE59BB7D21CDBE8E88E6CC0B71A029D69F76CE09C3GE45N" TargetMode="External"/><Relationship Id="rId32" Type="http://schemas.openxmlformats.org/officeDocument/2006/relationships/hyperlink" Target="consultantplus://offline/ref=62FCB3EC22726D9894CC207D0F617F5D00476641E1CCA03909EE7395A7B6F7C7A6464FA84934AE59BB7D20C7BE8E88E6CC0B71A029D69F76CE09C3GE45N" TargetMode="External"/><Relationship Id="rId37" Type="http://schemas.openxmlformats.org/officeDocument/2006/relationships/hyperlink" Target="consultantplus://offline/ref=62FCB3EC22726D9894CC207D0F617F5D00476641E1CCA03909EE7395A7B6F7C7A6464FA84934AE59BB7D20C3BE8E88E6CC0B71A029D69F76CE09C3GE45N" TargetMode="External"/><Relationship Id="rId40" Type="http://schemas.openxmlformats.org/officeDocument/2006/relationships/hyperlink" Target="consultantplus://offline/ref=62FCB3EC22726D9894CC207D0F617F5D00476641E1CFAE3700EE7395A7B6F7C7A6464FA84934AE58BF7820CDBE8E88E6CC0B71A029D69F76CE09C3GE45N" TargetMode="External"/><Relationship Id="rId45" Type="http://schemas.openxmlformats.org/officeDocument/2006/relationships/hyperlink" Target="consultantplus://offline/ref=62FCB3EC22726D9894CC207D0F617F5D00476641E0CBA13F0EEE7395A7B6F7C7A6464FA84934AE59BB7D23CDBE8E88E6CC0B71A029D69F76CE09C3GE45N" TargetMode="External"/><Relationship Id="rId53" Type="http://schemas.openxmlformats.org/officeDocument/2006/relationships/hyperlink" Target="consultantplus://offline/ref=62FCB3EC22726D9894CC207D0F617F5D00476641E0CBA13F0EEE7395A7B6F7C7A6464FA84934AE59BB7D22C1BE8E88E6CC0B71A029D69F76CE09C3GE45N" TargetMode="External"/><Relationship Id="rId58" Type="http://schemas.openxmlformats.org/officeDocument/2006/relationships/hyperlink" Target="consultantplus://offline/ref=62FCB3EC22726D9894CC207D0F617F5D00476641E1CCA03909EE7395A7B6F7C7A6464FA84934AE59BB7D23C2BE8E88E6CC0B71A029D69F76CE09C3GE45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FCB3EC22726D9894CC207D0F617F5D00476641E7CBAB3A00EE7395A7B6F7C7A6464FA84934AE59BB7D21C3BE8E88E6CC0B71A029D69F76CE09C3GE45N" TargetMode="External"/><Relationship Id="rId23" Type="http://schemas.openxmlformats.org/officeDocument/2006/relationships/hyperlink" Target="consultantplus://offline/ref=62FCB3EC22726D9894CC207D0F617F5D00476641E0CBA13F0EEE7395A7B6F7C7A6464FA84934AE59BB7D20C6BE8E88E6CC0B71A029D69F76CE09C3GE45N" TargetMode="External"/><Relationship Id="rId28" Type="http://schemas.openxmlformats.org/officeDocument/2006/relationships/hyperlink" Target="consultantplus://offline/ref=62FCB3EC22726D9894CC3E70190D21570548384FE6CBA36855B128C8F0BFFD90E10916EF0B3CA40DEA3974C9B6DAC7A29F1870A035GD47N" TargetMode="External"/><Relationship Id="rId36" Type="http://schemas.openxmlformats.org/officeDocument/2006/relationships/hyperlink" Target="consultantplus://offline/ref=62FCB3EC22726D9894CC207D0F617F5D00476641E0CBA13F0EEE7395A7B6F7C7A6464FA84934AE59BB7D23C1BE8E88E6CC0B71A029D69F76CE09C3GE45N" TargetMode="External"/><Relationship Id="rId49" Type="http://schemas.openxmlformats.org/officeDocument/2006/relationships/hyperlink" Target="consultantplus://offline/ref=62FCB3EC22726D9894CC207D0F617F5D00476641E0CBA13F0EEE7395A7B6F7C7A6464FA84934AE59BB7D22C6BE8E88E6CC0B71A029D69F76CE09C3GE45N" TargetMode="External"/><Relationship Id="rId57" Type="http://schemas.openxmlformats.org/officeDocument/2006/relationships/hyperlink" Target="consultantplus://offline/ref=62FCB3EC22726D9894CC207D0F617F5D00476641E1CCA03909EE7395A7B6F7C7A6464FA84934AE59BB7D20CDBE8E88E6CC0B71A029D69F76CE09C3GE45N" TargetMode="External"/><Relationship Id="rId61" Type="http://schemas.openxmlformats.org/officeDocument/2006/relationships/hyperlink" Target="consultantplus://offline/ref=62FCB3EC22726D9894CC207D0F617F5D00476641E7CBAA380AEE7395A7B6F7C7A6464FA84934AE59BB7D22C3BE8E88E6CC0B71A029D69F76CE09C3GE45N" TargetMode="External"/><Relationship Id="rId10" Type="http://schemas.openxmlformats.org/officeDocument/2006/relationships/hyperlink" Target="consultantplus://offline/ref=62FCB3EC22726D9894CC207D0F617F5D00476641E0C9AA3A00EE7395A7B6F7C7A6464FA84934AE59BB7D22C6BE8E88E6CC0B71A029D69F76CE09C3GE45N" TargetMode="External"/><Relationship Id="rId19" Type="http://schemas.openxmlformats.org/officeDocument/2006/relationships/hyperlink" Target="consultantplus://offline/ref=62FCB3EC22726D9894CC207D0F617F5D00476641E0CAA93809EE7395A7B6F7C7A6464FA84934AE59B97F25C3BE8E88E6CC0B71A029D69F76CE09C3GE45N" TargetMode="External"/><Relationship Id="rId31" Type="http://schemas.openxmlformats.org/officeDocument/2006/relationships/hyperlink" Target="consultantplus://offline/ref=62FCB3EC22726D9894CC207D0F617F5D00476641E0CBA13F0EEE7395A7B6F7C7A6464FA84934AE59BB7D20CDBE8E88E6CC0B71A029D69F76CE09C3GE45N" TargetMode="External"/><Relationship Id="rId44" Type="http://schemas.openxmlformats.org/officeDocument/2006/relationships/hyperlink" Target="consultantplus://offline/ref=62FCB3EC22726D9894CC207D0F617F5D00476641E1CFAE3700EE7395A7B6F7C7A6464FA84934AE58BF7820CDBE8E88E6CC0B71A029D69F76CE09C3GE45N" TargetMode="External"/><Relationship Id="rId52" Type="http://schemas.openxmlformats.org/officeDocument/2006/relationships/hyperlink" Target="consultantplus://offline/ref=62FCB3EC22726D9894CC207D0F617F5D00476641E0CBA13F0EEE7395A7B6F7C7A6464FA84934AE59BB7D22C0BE8E88E6CC0B71A029D69F76CE09C3GE45N" TargetMode="External"/><Relationship Id="rId60" Type="http://schemas.openxmlformats.org/officeDocument/2006/relationships/hyperlink" Target="consultantplus://offline/ref=62FCB3EC22726D9894CC207D0F617F5D00476641E7CBAB3A00EE7395A7B6F7C7A6464FA84934AE59BB7C23CDBE8E88E6CC0B71A029D69F76CE09C3GE4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CB3EC22726D9894CC207D0F617F5D00476641E1CCA03909EE7395A7B6F7C7A6464FA84934AE59BB7D21C1BE8E88E6CC0B71A029D69F76CE09C3GE45N" TargetMode="External"/><Relationship Id="rId14" Type="http://schemas.openxmlformats.org/officeDocument/2006/relationships/hyperlink" Target="consultantplus://offline/ref=62FCB3EC22726D9894CC207D0F617F5D00476641E7CBAA380AEE7395A7B6F7C7A6464FA84934AE59BB7D21C2BE8E88E6CC0B71A029D69F76CE09C3GE45N" TargetMode="External"/><Relationship Id="rId22" Type="http://schemas.openxmlformats.org/officeDocument/2006/relationships/hyperlink" Target="consultantplus://offline/ref=62FCB3EC22726D9894CC207D0F617F5D00476641E1CCA03909EE7395A7B6F7C7A6464FA84934AE59BB7D21CCBE8E88E6CC0B71A029D69F76CE09C3GE45N" TargetMode="External"/><Relationship Id="rId27" Type="http://schemas.openxmlformats.org/officeDocument/2006/relationships/hyperlink" Target="consultantplus://offline/ref=62FCB3EC22726D9894CC207D0F617F5D00476641E0CBA13F0EEE7395A7B6F7C7A6464FA84934AE59BB7D20C1BE8E88E6CC0B71A029D69F76CE09C3GE45N" TargetMode="External"/><Relationship Id="rId30" Type="http://schemas.openxmlformats.org/officeDocument/2006/relationships/hyperlink" Target="consultantplus://offline/ref=62FCB3EC22726D9894CC207D0F617F5D00476641E0CBA13F0EEE7395A7B6F7C7A6464FA84934AE59BB7D20C3BE8E88E6CC0B71A029D69F76CE09C3GE45N" TargetMode="External"/><Relationship Id="rId35" Type="http://schemas.openxmlformats.org/officeDocument/2006/relationships/hyperlink" Target="consultantplus://offline/ref=62FCB3EC22726D9894CC207D0F617F5D00476641E0CBA13F0EEE7395A7B6F7C7A6464FA84934AE59BB7D23C7BE8E88E6CC0B71A029D69F76CE09C3GE45N" TargetMode="External"/><Relationship Id="rId43" Type="http://schemas.openxmlformats.org/officeDocument/2006/relationships/hyperlink" Target="consultantplus://offline/ref=62FCB3EC22726D9894CC207D0F617F5D00476641E0CAA93809EE7395A7B6F7C7A6464FA84934AE59B97F25C3BE8E88E6CC0B71A029D69F76CE09C3GE45N" TargetMode="External"/><Relationship Id="rId48" Type="http://schemas.openxmlformats.org/officeDocument/2006/relationships/hyperlink" Target="consultantplus://offline/ref=62FCB3EC22726D9894CC207D0F617F5D00476641E0CBA13F0EEE7395A7B6F7C7A6464FA84934AE59BB7D22C5BE8E88E6CC0B71A029D69F76CE09C3GE45N" TargetMode="External"/><Relationship Id="rId56" Type="http://schemas.openxmlformats.org/officeDocument/2006/relationships/hyperlink" Target="consultantplus://offline/ref=62FCB3EC22726D9894CC207D0F617F5D00476641E1CEA1390BEE7395A7B6F7C7A6464FA84934AE59BB7D21CDBE8E88E6CC0B71A029D69F76CE09C3GE45N" TargetMode="External"/><Relationship Id="rId8" Type="http://schemas.openxmlformats.org/officeDocument/2006/relationships/hyperlink" Target="consultantplus://offline/ref=62FCB3EC22726D9894CC207D0F617F5D00476641E0CBA13F0EEE7395A7B6F7C7A6464FA84934AE59BB7D21C1BE8E88E6CC0B71A029D69F76CE09C3GE45N" TargetMode="External"/><Relationship Id="rId51" Type="http://schemas.openxmlformats.org/officeDocument/2006/relationships/hyperlink" Target="consultantplus://offline/ref=62FCB3EC22726D9894CC207D0F617F5D00476641E0CBA13F0EEE7395A7B6F7C7A6464FA84934AE59BB7D22C7BE8E88E6CC0B71A029D69F76CE09C3GE4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FCB3EC22726D9894CC207D0F617F5D00476641E1CCAC380FEE7395A7B6F7C7A6464FA84934AE59BB7B20C2BE8E88E6CC0B71A029D69F76CE09C3GE45N" TargetMode="External"/><Relationship Id="rId17" Type="http://schemas.openxmlformats.org/officeDocument/2006/relationships/hyperlink" Target="consultantplus://offline/ref=62FCB3EC22726D9894CC207D0F617F5D00476641E0CBA13F0EEE7395A7B6F7C7A6464FA84934AE59BB7D21CCBE8E88E6CC0B71A029D69F76CE09C3GE45N" TargetMode="External"/><Relationship Id="rId25" Type="http://schemas.openxmlformats.org/officeDocument/2006/relationships/hyperlink" Target="consultantplus://offline/ref=62FCB3EC22726D9894CC207D0F617F5D00476641E0CBA13F0EEE7395A7B6F7C7A6464FA84934AE59BB7D20C7BE8E88E6CC0B71A029D69F76CE09C3GE45N" TargetMode="External"/><Relationship Id="rId33" Type="http://schemas.openxmlformats.org/officeDocument/2006/relationships/hyperlink" Target="consultantplus://offline/ref=62FCB3EC22726D9894CC207D0F617F5D00476641E0CBA13F0EEE7395A7B6F7C7A6464FA84934AE59BB7D23C6BE8E88E6CC0B71A029D69F76CE09C3GE45N" TargetMode="External"/><Relationship Id="rId38" Type="http://schemas.openxmlformats.org/officeDocument/2006/relationships/hyperlink" Target="consultantplus://offline/ref=62FCB3EC22726D9894CC207D0F617F5D00476641E0CBA13F0EEE7395A7B6F7C7A6464FA84934AE59BB7D23C2BE8E88E6CC0B71A029D69F76CE09C3GE45N" TargetMode="External"/><Relationship Id="rId46" Type="http://schemas.openxmlformats.org/officeDocument/2006/relationships/hyperlink" Target="consultantplus://offline/ref=62FCB3EC22726D9894CC207D0F617F5D00476641E1CCA03909EE7395A7B6F7C7A6464FA84934AE59BB7D20CCBE8E88E6CC0B71A029D69F76CE09C3GE45N" TargetMode="External"/><Relationship Id="rId59" Type="http://schemas.openxmlformats.org/officeDocument/2006/relationships/hyperlink" Target="consultantplus://offline/ref=62FCB3EC22726D9894CC207D0F617F5D00476641E1CCA03909EE7395A7B6F7C7A6464FA84934AE59BB7D23CCBE8E88E6CC0B71A029D69F76CE09C3GE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2021-06-30T13:56:00Z</dcterms:created>
  <dcterms:modified xsi:type="dcterms:W3CDTF">2021-06-30T13:56:00Z</dcterms:modified>
</cp:coreProperties>
</file>