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B176" w14:textId="77777777" w:rsidR="009F3EB0" w:rsidRDefault="009F3EB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EB5B110" w14:textId="77777777" w:rsidR="009F3EB0" w:rsidRDefault="009F3EB0">
      <w:pPr>
        <w:pStyle w:val="ConsPlusNormal"/>
        <w:jc w:val="both"/>
        <w:outlineLvl w:val="0"/>
      </w:pPr>
    </w:p>
    <w:p w14:paraId="1B56B1AB" w14:textId="77777777" w:rsidR="009F3EB0" w:rsidRDefault="009F3EB0">
      <w:pPr>
        <w:pStyle w:val="ConsPlusTitle"/>
        <w:jc w:val="center"/>
        <w:outlineLvl w:val="0"/>
      </w:pPr>
      <w:r>
        <w:t>АДМИНИСТРАЦИЯ ГОРОДА УЛЬЯНОВСКА</w:t>
      </w:r>
    </w:p>
    <w:p w14:paraId="67EAB487" w14:textId="77777777" w:rsidR="009F3EB0" w:rsidRDefault="009F3EB0">
      <w:pPr>
        <w:pStyle w:val="ConsPlusTitle"/>
        <w:jc w:val="both"/>
      </w:pPr>
    </w:p>
    <w:p w14:paraId="321C7CDB" w14:textId="77777777" w:rsidR="009F3EB0" w:rsidRDefault="009F3EB0">
      <w:pPr>
        <w:pStyle w:val="ConsPlusTitle"/>
        <w:jc w:val="center"/>
      </w:pPr>
      <w:r>
        <w:t>ПОСТАНОВЛЕНИЕ</w:t>
      </w:r>
    </w:p>
    <w:p w14:paraId="09EEA0EC" w14:textId="77777777" w:rsidR="009F3EB0" w:rsidRDefault="009F3EB0">
      <w:pPr>
        <w:pStyle w:val="ConsPlusTitle"/>
        <w:jc w:val="center"/>
      </w:pPr>
      <w:r>
        <w:t>от 30 мая 2022 г. N 749</w:t>
      </w:r>
    </w:p>
    <w:p w14:paraId="22A03C87" w14:textId="77777777" w:rsidR="009F3EB0" w:rsidRDefault="009F3EB0">
      <w:pPr>
        <w:pStyle w:val="ConsPlusTitle"/>
        <w:jc w:val="both"/>
      </w:pPr>
    </w:p>
    <w:p w14:paraId="783EC2C2" w14:textId="77777777" w:rsidR="009F3EB0" w:rsidRDefault="009F3EB0">
      <w:pPr>
        <w:pStyle w:val="ConsPlusTitle"/>
        <w:jc w:val="center"/>
      </w:pPr>
      <w:r>
        <w:t>ОБ УТВЕРЖДЕНИИ ПОЛОЖЕНИЯ О ПОРЯДКЕ ФОРМИРОВАНИЯ И РЕАЛИЗАЦИИ</w:t>
      </w:r>
    </w:p>
    <w:p w14:paraId="1AC283C4" w14:textId="77777777" w:rsidR="009F3EB0" w:rsidRDefault="009F3EB0">
      <w:pPr>
        <w:pStyle w:val="ConsPlusTitle"/>
        <w:jc w:val="center"/>
      </w:pPr>
      <w:r>
        <w:t>АДРЕСНОЙ ИНВЕСТИЦИОННОЙ ПРОГРАММЫ МУНИЦИПАЛЬНОГО ОБРАЗОВАНИЯ</w:t>
      </w:r>
    </w:p>
    <w:p w14:paraId="3345B046" w14:textId="77777777" w:rsidR="009F3EB0" w:rsidRDefault="009F3EB0">
      <w:pPr>
        <w:pStyle w:val="ConsPlusTitle"/>
        <w:jc w:val="center"/>
      </w:pPr>
      <w:r>
        <w:t>"ГОРОД УЛЬЯНОВСК"</w:t>
      </w:r>
    </w:p>
    <w:p w14:paraId="13883E81" w14:textId="77777777" w:rsidR="009F3EB0" w:rsidRDefault="009F3EB0">
      <w:pPr>
        <w:pStyle w:val="ConsPlusNormal"/>
        <w:jc w:val="both"/>
      </w:pPr>
    </w:p>
    <w:p w14:paraId="6CD2A2DE" w14:textId="77777777" w:rsidR="009F3EB0" w:rsidRDefault="009F3EB0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вложений", руководствуясь </w:t>
      </w:r>
      <w:hyperlink r:id="rId8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администрация города Ульяновска постановляет:</w:t>
      </w:r>
    </w:p>
    <w:p w14:paraId="67BF0DD7" w14:textId="77777777" w:rsidR="009F3EB0" w:rsidRDefault="009F3EB0">
      <w:pPr>
        <w:pStyle w:val="ConsPlusNormal"/>
        <w:spacing w:before="280"/>
        <w:ind w:firstLine="540"/>
        <w:jc w:val="both"/>
      </w:pPr>
      <w:r>
        <w:t xml:space="preserve">1. Утвердить прилагаемое </w:t>
      </w:r>
      <w:hyperlink w:anchor="P40">
        <w:r>
          <w:rPr>
            <w:color w:val="0000FF"/>
          </w:rPr>
          <w:t>Положение</w:t>
        </w:r>
      </w:hyperlink>
      <w:r>
        <w:t xml:space="preserve"> о порядке формирования и реализации адресной инвестиционной программы муниципального образования "город Ульяновск".</w:t>
      </w:r>
    </w:p>
    <w:p w14:paraId="2782E03A" w14:textId="77777777" w:rsidR="009F3EB0" w:rsidRDefault="009F3EB0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14:paraId="62E0D2DB" w14:textId="77777777" w:rsidR="009F3EB0" w:rsidRDefault="009F3EB0">
      <w:pPr>
        <w:pStyle w:val="ConsPlusNormal"/>
        <w:spacing w:before="280"/>
        <w:ind w:firstLine="540"/>
        <w:jc w:val="both"/>
      </w:pPr>
      <w:r>
        <w:t xml:space="preserve">1) </w:t>
      </w:r>
      <w:hyperlink r:id="rId9">
        <w:r>
          <w:rPr>
            <w:color w:val="0000FF"/>
          </w:rPr>
          <w:t>постановление</w:t>
        </w:r>
      </w:hyperlink>
      <w:r>
        <w:t xml:space="preserve"> мэрии города Ульяновска от 20.10.2011 N 4772 "Об утверждении Положения о порядке формирования и реализации адресной инвестиционной программы муниципального образования "город Ульяновск";</w:t>
      </w:r>
    </w:p>
    <w:p w14:paraId="660607D4" w14:textId="77777777" w:rsidR="009F3EB0" w:rsidRDefault="009F3EB0">
      <w:pPr>
        <w:pStyle w:val="ConsPlusNormal"/>
        <w:spacing w:before="280"/>
        <w:ind w:firstLine="540"/>
        <w:jc w:val="both"/>
      </w:pPr>
      <w:r>
        <w:t xml:space="preserve">2)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30.01.2012 N 276 "О внесении изменений в постановление мэрии города Ульяновска от 20.10.2011 N 4772";</w:t>
      </w:r>
    </w:p>
    <w:p w14:paraId="10673BEA" w14:textId="77777777" w:rsidR="009F3EB0" w:rsidRDefault="009F3EB0">
      <w:pPr>
        <w:pStyle w:val="ConsPlusNormal"/>
        <w:spacing w:before="280"/>
        <w:ind w:firstLine="540"/>
        <w:jc w:val="both"/>
      </w:pPr>
      <w:r>
        <w:t xml:space="preserve">3)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07.06.2012 N 2560 "О внесении изменений в постановление мэрии города Ульяновска от 20.10.2011 N 4772";</w:t>
      </w:r>
    </w:p>
    <w:p w14:paraId="63724910" w14:textId="77777777" w:rsidR="009F3EB0" w:rsidRDefault="009F3EB0">
      <w:pPr>
        <w:pStyle w:val="ConsPlusNormal"/>
        <w:spacing w:before="280"/>
        <w:ind w:firstLine="540"/>
        <w:jc w:val="both"/>
      </w:pPr>
      <w:r>
        <w:t xml:space="preserve">4)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14.01.2013 N 58 "О внесении изменений в постановление мэрии города Ульяновска от 20.10.2011 N 4772";</w:t>
      </w:r>
    </w:p>
    <w:p w14:paraId="3269C879" w14:textId="77777777" w:rsidR="009F3EB0" w:rsidRDefault="009F3EB0">
      <w:pPr>
        <w:pStyle w:val="ConsPlusNormal"/>
        <w:spacing w:before="280"/>
        <w:ind w:firstLine="540"/>
        <w:jc w:val="both"/>
      </w:pPr>
      <w:r>
        <w:t xml:space="preserve">5)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21.10.2013 N 4537 "О внесении изменений в постановление мэрии города Ульяновска от </w:t>
      </w:r>
      <w:r>
        <w:lastRenderedPageBreak/>
        <w:t>20.10.2011 N 4772";</w:t>
      </w:r>
    </w:p>
    <w:p w14:paraId="1F3CA5BF" w14:textId="77777777" w:rsidR="009F3EB0" w:rsidRDefault="009F3EB0">
      <w:pPr>
        <w:pStyle w:val="ConsPlusNormal"/>
        <w:spacing w:before="280"/>
        <w:ind w:firstLine="540"/>
        <w:jc w:val="both"/>
      </w:pPr>
      <w:r>
        <w:t xml:space="preserve">6)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23.05.2014 N 2485 "О внесении изменений в постановление мэрии города Ульяновска от 20.10.2011 N 4772";</w:t>
      </w:r>
    </w:p>
    <w:p w14:paraId="74AF576A" w14:textId="77777777" w:rsidR="009F3EB0" w:rsidRDefault="009F3EB0">
      <w:pPr>
        <w:pStyle w:val="ConsPlusNormal"/>
        <w:spacing w:before="280"/>
        <w:ind w:firstLine="540"/>
        <w:jc w:val="both"/>
      </w:pPr>
      <w:r>
        <w:t xml:space="preserve">7)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29.10.2015 N 5479 "О внесении изменений в постановление мэрии города Ульяновска от 20.10.2011 N 4772";</w:t>
      </w:r>
    </w:p>
    <w:p w14:paraId="05B98535" w14:textId="77777777" w:rsidR="009F3EB0" w:rsidRDefault="009F3EB0">
      <w:pPr>
        <w:pStyle w:val="ConsPlusNormal"/>
        <w:spacing w:before="280"/>
        <w:ind w:firstLine="540"/>
        <w:jc w:val="both"/>
      </w:pPr>
      <w:r>
        <w:t xml:space="preserve">8)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21.07.2016 N 2084 "О внесении изменений в постановление мэрии города Ульяновска от 20.10.2011 N 4772";</w:t>
      </w:r>
    </w:p>
    <w:p w14:paraId="3937F3EF" w14:textId="77777777" w:rsidR="009F3EB0" w:rsidRDefault="009F3EB0">
      <w:pPr>
        <w:pStyle w:val="ConsPlusNormal"/>
        <w:spacing w:before="280"/>
        <w:ind w:firstLine="540"/>
        <w:jc w:val="both"/>
      </w:pPr>
      <w:r>
        <w:t xml:space="preserve">9)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21.11.2017 N 2493 "О внесении изменений в постановление мэрии города Ульяновска от 20.10.2011 N 4772";</w:t>
      </w:r>
    </w:p>
    <w:p w14:paraId="3295DBB6" w14:textId="77777777" w:rsidR="009F3EB0" w:rsidRDefault="009F3EB0">
      <w:pPr>
        <w:pStyle w:val="ConsPlusNormal"/>
        <w:spacing w:before="280"/>
        <w:ind w:firstLine="540"/>
        <w:jc w:val="both"/>
      </w:pPr>
      <w:r>
        <w:t xml:space="preserve">10)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22.03.2018 N 407 "О внесении изменений в постановление мэрии города Ульяновска от 20.10.2011 N 4772";</w:t>
      </w:r>
    </w:p>
    <w:p w14:paraId="3A1A9E53" w14:textId="77777777" w:rsidR="009F3EB0" w:rsidRDefault="009F3EB0">
      <w:pPr>
        <w:pStyle w:val="ConsPlusNormal"/>
        <w:spacing w:before="280"/>
        <w:ind w:firstLine="540"/>
        <w:jc w:val="both"/>
      </w:pPr>
      <w:r>
        <w:t xml:space="preserve">11)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31.08.2018 N 1639 "О внесении изменений в постановление мэрии города Ульяновска от 20.10.2011 N 4772";</w:t>
      </w:r>
    </w:p>
    <w:p w14:paraId="2A389B63" w14:textId="77777777" w:rsidR="009F3EB0" w:rsidRDefault="009F3EB0">
      <w:pPr>
        <w:pStyle w:val="ConsPlusNormal"/>
        <w:spacing w:before="280"/>
        <w:ind w:firstLine="540"/>
        <w:jc w:val="both"/>
      </w:pPr>
      <w:r>
        <w:t xml:space="preserve">12) </w:t>
      </w: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23.01.2020 N 72 "О внесении изменения в постановление мэрии города Ульяновска от 20.10.2011 N 4772";</w:t>
      </w:r>
    </w:p>
    <w:p w14:paraId="58ADF882" w14:textId="77777777" w:rsidR="009F3EB0" w:rsidRDefault="009F3EB0">
      <w:pPr>
        <w:pStyle w:val="ConsPlusNormal"/>
        <w:spacing w:before="280"/>
        <w:ind w:firstLine="540"/>
        <w:jc w:val="both"/>
      </w:pPr>
      <w:r>
        <w:t xml:space="preserve">13) </w:t>
      </w: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25.10.2021 N 1602 "О внесении изменения в постановление мэрии города Ульяновска от 20.10.2011 N 4772".</w:t>
      </w:r>
    </w:p>
    <w:p w14:paraId="25238160" w14:textId="77777777" w:rsidR="009F3EB0" w:rsidRDefault="009F3EB0">
      <w:pPr>
        <w:pStyle w:val="ConsPlusNormal"/>
        <w:spacing w:before="28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в газете "Ульяновск сегодня".</w:t>
      </w:r>
    </w:p>
    <w:p w14:paraId="5E26F3CC" w14:textId="77777777" w:rsidR="009F3EB0" w:rsidRDefault="009F3EB0">
      <w:pPr>
        <w:pStyle w:val="ConsPlusNormal"/>
        <w:jc w:val="both"/>
      </w:pPr>
    </w:p>
    <w:p w14:paraId="1763D498" w14:textId="77777777" w:rsidR="009F3EB0" w:rsidRDefault="009F3EB0">
      <w:pPr>
        <w:pStyle w:val="ConsPlusNormal"/>
        <w:jc w:val="right"/>
      </w:pPr>
      <w:r>
        <w:t>Глава города</w:t>
      </w:r>
    </w:p>
    <w:p w14:paraId="6BDF8BE1" w14:textId="77777777" w:rsidR="009F3EB0" w:rsidRDefault="009F3EB0">
      <w:pPr>
        <w:pStyle w:val="ConsPlusNormal"/>
        <w:jc w:val="right"/>
      </w:pPr>
      <w:r>
        <w:t>Д.А.ВАВИЛИН</w:t>
      </w:r>
    </w:p>
    <w:p w14:paraId="7A062D92" w14:textId="77777777" w:rsidR="009F3EB0" w:rsidRDefault="009F3EB0">
      <w:pPr>
        <w:pStyle w:val="ConsPlusNormal"/>
        <w:jc w:val="both"/>
      </w:pPr>
    </w:p>
    <w:p w14:paraId="5A0F3D89" w14:textId="77777777" w:rsidR="009F3EB0" w:rsidRDefault="009F3EB0">
      <w:pPr>
        <w:pStyle w:val="ConsPlusNormal"/>
        <w:jc w:val="both"/>
      </w:pPr>
    </w:p>
    <w:p w14:paraId="15B8A895" w14:textId="77777777" w:rsidR="009F3EB0" w:rsidRDefault="009F3EB0">
      <w:pPr>
        <w:pStyle w:val="ConsPlusNormal"/>
        <w:jc w:val="both"/>
      </w:pPr>
    </w:p>
    <w:p w14:paraId="6828209C" w14:textId="77777777" w:rsidR="009F3EB0" w:rsidRDefault="009F3EB0">
      <w:pPr>
        <w:pStyle w:val="ConsPlusNormal"/>
        <w:jc w:val="both"/>
      </w:pPr>
    </w:p>
    <w:p w14:paraId="6678019F" w14:textId="77777777" w:rsidR="009F3EB0" w:rsidRDefault="009F3EB0">
      <w:pPr>
        <w:pStyle w:val="ConsPlusNormal"/>
        <w:jc w:val="both"/>
      </w:pPr>
    </w:p>
    <w:p w14:paraId="24E321C1" w14:textId="77777777" w:rsidR="009F3EB0" w:rsidRDefault="009F3EB0">
      <w:pPr>
        <w:pStyle w:val="ConsPlusNormal"/>
        <w:jc w:val="right"/>
        <w:outlineLvl w:val="0"/>
      </w:pPr>
      <w:r>
        <w:t>Утверждено</w:t>
      </w:r>
    </w:p>
    <w:p w14:paraId="3892BFA8" w14:textId="77777777" w:rsidR="009F3EB0" w:rsidRDefault="009F3EB0">
      <w:pPr>
        <w:pStyle w:val="ConsPlusNormal"/>
        <w:jc w:val="right"/>
      </w:pPr>
      <w:r>
        <w:t>постановлением</w:t>
      </w:r>
    </w:p>
    <w:p w14:paraId="70CF6200" w14:textId="77777777" w:rsidR="009F3EB0" w:rsidRDefault="009F3EB0">
      <w:pPr>
        <w:pStyle w:val="ConsPlusNormal"/>
        <w:jc w:val="right"/>
      </w:pPr>
      <w:r>
        <w:lastRenderedPageBreak/>
        <w:t>администрации города Ульяновска</w:t>
      </w:r>
    </w:p>
    <w:p w14:paraId="5EEF8F43" w14:textId="77777777" w:rsidR="009F3EB0" w:rsidRDefault="009F3EB0">
      <w:pPr>
        <w:pStyle w:val="ConsPlusNormal"/>
        <w:jc w:val="right"/>
      </w:pPr>
      <w:r>
        <w:t>от 30 мая 2022 г. N 749</w:t>
      </w:r>
    </w:p>
    <w:p w14:paraId="2757E185" w14:textId="77777777" w:rsidR="009F3EB0" w:rsidRDefault="009F3EB0">
      <w:pPr>
        <w:pStyle w:val="ConsPlusNormal"/>
        <w:jc w:val="both"/>
      </w:pPr>
    </w:p>
    <w:p w14:paraId="71737F88" w14:textId="77777777" w:rsidR="009F3EB0" w:rsidRDefault="009F3EB0">
      <w:pPr>
        <w:pStyle w:val="ConsPlusTitle"/>
        <w:jc w:val="center"/>
      </w:pPr>
      <w:bookmarkStart w:id="0" w:name="P40"/>
      <w:bookmarkEnd w:id="0"/>
      <w:r>
        <w:t>ПОЛОЖЕНИЕ</w:t>
      </w:r>
    </w:p>
    <w:p w14:paraId="76F08AE6" w14:textId="77777777" w:rsidR="009F3EB0" w:rsidRDefault="009F3EB0">
      <w:pPr>
        <w:pStyle w:val="ConsPlusTitle"/>
        <w:jc w:val="center"/>
      </w:pPr>
      <w:r>
        <w:t>О ПОРЯДКЕ ФОРМИРОВАНИЯ И РЕАЛИЗАЦИИ АДРЕСНОЙ ИНВЕСТИЦИОННОЙ</w:t>
      </w:r>
    </w:p>
    <w:p w14:paraId="050D9B8F" w14:textId="77777777" w:rsidR="009F3EB0" w:rsidRDefault="009F3EB0">
      <w:pPr>
        <w:pStyle w:val="ConsPlusTitle"/>
        <w:jc w:val="center"/>
      </w:pPr>
      <w:r>
        <w:t>ПРОГРАММЫ МУНИЦИПАЛЬНОГО ОБРАЗОВАНИЯ "ГОРОД УЛЬЯНОВСК"</w:t>
      </w:r>
    </w:p>
    <w:p w14:paraId="7615761E" w14:textId="77777777" w:rsidR="009F3EB0" w:rsidRDefault="009F3EB0">
      <w:pPr>
        <w:pStyle w:val="ConsPlusNormal"/>
        <w:jc w:val="both"/>
      </w:pPr>
    </w:p>
    <w:p w14:paraId="30614D71" w14:textId="77777777" w:rsidR="009F3EB0" w:rsidRDefault="009F3EB0">
      <w:pPr>
        <w:pStyle w:val="ConsPlusTitle"/>
        <w:jc w:val="center"/>
        <w:outlineLvl w:val="1"/>
      </w:pPr>
      <w:r>
        <w:t>1. Общие положения</w:t>
      </w:r>
    </w:p>
    <w:p w14:paraId="1FE4BB4C" w14:textId="77777777" w:rsidR="009F3EB0" w:rsidRDefault="009F3EB0">
      <w:pPr>
        <w:pStyle w:val="ConsPlusNormal"/>
        <w:jc w:val="both"/>
      </w:pPr>
    </w:p>
    <w:p w14:paraId="24F224E2" w14:textId="77777777" w:rsidR="009F3EB0" w:rsidRDefault="009F3EB0">
      <w:pPr>
        <w:pStyle w:val="ConsPlusNormal"/>
        <w:ind w:firstLine="540"/>
        <w:jc w:val="both"/>
      </w:pPr>
      <w:r>
        <w:t>1.1. Настоящее Положение о порядке формирования и реализации адресной инвестиционной программы муниципального образования "город Ульяновск" (далее - Положение) определяет порядок формирования и реализации адресной инвестиционной программы муниципального образования "город Ульяновск".</w:t>
      </w:r>
    </w:p>
    <w:p w14:paraId="787DB682" w14:textId="77777777" w:rsidR="009F3EB0" w:rsidRDefault="009F3EB0">
      <w:pPr>
        <w:pStyle w:val="ConsPlusNormal"/>
        <w:spacing w:before="280"/>
        <w:ind w:firstLine="540"/>
        <w:jc w:val="both"/>
      </w:pPr>
      <w:r>
        <w:t>1.2. Для целей настоящего Положения применяются следующие понятия:</w:t>
      </w:r>
    </w:p>
    <w:p w14:paraId="09CF9337" w14:textId="77777777" w:rsidR="009F3EB0" w:rsidRDefault="009F3EB0">
      <w:pPr>
        <w:pStyle w:val="ConsPlusNormal"/>
        <w:spacing w:before="280"/>
        <w:ind w:firstLine="540"/>
        <w:jc w:val="both"/>
      </w:pPr>
      <w:r>
        <w:t>адресная инвестиционная программа муниципального образования "город Ульяновск" (далее - АИП) - документ, устанавливающий распределение предусмотренных в бюджете муниципального образования "город Ульяновск" на очередной финансовый год и плановый период главным распорядителям средств бюджета муниципального образования "город Ульяновск" (далее - ГРБС) бюджетных ассигнований на обеспечение строительства, реконструкции, в том числе с элементами реставрации, технического перевооружения объектов капитального строительства и (или) приобретения объектов недвижимого имущества в муниципальную собственность муниципального образования "город Ульяновск" (далее - капитальные вложения);</w:t>
      </w:r>
    </w:p>
    <w:p w14:paraId="7B4F4D5D" w14:textId="77777777" w:rsidR="009F3EB0" w:rsidRDefault="009F3EB0">
      <w:pPr>
        <w:pStyle w:val="ConsPlusNormal"/>
        <w:spacing w:before="280"/>
        <w:ind w:firstLine="540"/>
        <w:jc w:val="both"/>
      </w:pPr>
      <w:r>
        <w:t>бюджетные ассигнования - предельные объемы денежных средств, предусмотренных в соответствующем финансовом году для исполнения бюджетных обязательств.</w:t>
      </w:r>
    </w:p>
    <w:p w14:paraId="2C57E551" w14:textId="77777777" w:rsidR="009F3EB0" w:rsidRDefault="009F3EB0">
      <w:pPr>
        <w:pStyle w:val="ConsPlusNormal"/>
        <w:spacing w:before="280"/>
        <w:ind w:firstLine="540"/>
        <w:jc w:val="both"/>
      </w:pPr>
      <w:r>
        <w:t>1.3. АИП состоит из двух частей:</w:t>
      </w:r>
    </w:p>
    <w:p w14:paraId="43052A12" w14:textId="77777777" w:rsidR="009F3EB0" w:rsidRDefault="009F3EB0">
      <w:pPr>
        <w:pStyle w:val="ConsPlusNormal"/>
        <w:spacing w:before="280"/>
        <w:ind w:firstLine="540"/>
        <w:jc w:val="both"/>
      </w:pPr>
      <w:r>
        <w:t>программная часть содержит сведения об инвестиционных проектах (далее - инвестпроект), включенных в муниципальные программы муниципального образования "город Ульяновск" (далее - МП);</w:t>
      </w:r>
    </w:p>
    <w:p w14:paraId="382BBF9E" w14:textId="77777777" w:rsidR="009F3EB0" w:rsidRDefault="009F3EB0">
      <w:pPr>
        <w:pStyle w:val="ConsPlusNormal"/>
        <w:spacing w:before="280"/>
        <w:ind w:firstLine="540"/>
        <w:jc w:val="both"/>
      </w:pPr>
      <w:r>
        <w:t>непрограммная часть содержит сведения об инвестпроектах, не включенных в МП, на которые предусмотрены ассигнования в бюджете муниципального образования "город Ульяновск".</w:t>
      </w:r>
    </w:p>
    <w:p w14:paraId="0162EA64" w14:textId="77777777" w:rsidR="009F3EB0" w:rsidRDefault="009F3EB0">
      <w:pPr>
        <w:pStyle w:val="ConsPlusNormal"/>
        <w:spacing w:before="280"/>
        <w:ind w:firstLine="540"/>
        <w:jc w:val="both"/>
      </w:pPr>
      <w:r>
        <w:t xml:space="preserve">1.4. АИП действует с 1 января по 31 декабря финансового года, в котором </w:t>
      </w:r>
      <w:r>
        <w:lastRenderedPageBreak/>
        <w:t>она утверждена.</w:t>
      </w:r>
    </w:p>
    <w:p w14:paraId="4AC6B793" w14:textId="77777777" w:rsidR="009F3EB0" w:rsidRDefault="009F3EB0">
      <w:pPr>
        <w:pStyle w:val="ConsPlusNormal"/>
        <w:jc w:val="both"/>
      </w:pPr>
    </w:p>
    <w:p w14:paraId="447D538D" w14:textId="77777777" w:rsidR="009F3EB0" w:rsidRDefault="009F3EB0">
      <w:pPr>
        <w:pStyle w:val="ConsPlusTitle"/>
        <w:jc w:val="center"/>
        <w:outlineLvl w:val="1"/>
      </w:pPr>
      <w:r>
        <w:t>2. Порядок формирования АИП</w:t>
      </w:r>
    </w:p>
    <w:p w14:paraId="16FB22AA" w14:textId="77777777" w:rsidR="009F3EB0" w:rsidRDefault="009F3EB0">
      <w:pPr>
        <w:pStyle w:val="ConsPlusNormal"/>
        <w:jc w:val="both"/>
      </w:pPr>
    </w:p>
    <w:p w14:paraId="3B6D9073" w14:textId="77777777" w:rsidR="009F3EB0" w:rsidRDefault="009F3EB0">
      <w:pPr>
        <w:pStyle w:val="ConsPlusNormal"/>
        <w:ind w:firstLine="540"/>
        <w:jc w:val="both"/>
      </w:pPr>
      <w:r>
        <w:t xml:space="preserve">2.1. Проект АИП формируется на очередной финансовый год и на плановый период в соответствии со стратегическими, среднесрочными и краткосрочными целями и задачами социально-экономического развития города Ульяновска и включает в себя информацию по каждому объекту по форме согласно </w:t>
      </w:r>
      <w:hyperlink w:anchor="P115">
        <w:r>
          <w:rPr>
            <w:color w:val="0000FF"/>
          </w:rPr>
          <w:t>приложению 1</w:t>
        </w:r>
      </w:hyperlink>
      <w:r>
        <w:t xml:space="preserve"> к настоящему Положению.</w:t>
      </w:r>
    </w:p>
    <w:p w14:paraId="754B6A8F" w14:textId="77777777" w:rsidR="009F3EB0" w:rsidRDefault="009F3EB0">
      <w:pPr>
        <w:pStyle w:val="ConsPlusNormal"/>
        <w:spacing w:before="280"/>
        <w:ind w:firstLine="540"/>
        <w:jc w:val="both"/>
      </w:pPr>
      <w:r>
        <w:t>2.2. Формирование АИП осуществляет управление инвестиций и планирования администрации города Ульяновска (далее - Управление).</w:t>
      </w:r>
    </w:p>
    <w:p w14:paraId="6943E788" w14:textId="77777777" w:rsidR="009F3EB0" w:rsidRDefault="009F3EB0">
      <w:pPr>
        <w:pStyle w:val="ConsPlusNormal"/>
        <w:spacing w:before="280"/>
        <w:ind w:firstLine="540"/>
        <w:jc w:val="both"/>
      </w:pPr>
      <w:r>
        <w:t>2.3. В проект АИП включаются инвестпроекты по объектам:</w:t>
      </w:r>
    </w:p>
    <w:p w14:paraId="6D1648B6" w14:textId="77777777" w:rsidR="009F3EB0" w:rsidRDefault="009F3EB0">
      <w:pPr>
        <w:pStyle w:val="ConsPlusNormal"/>
        <w:spacing w:before="280"/>
        <w:ind w:firstLine="540"/>
        <w:jc w:val="both"/>
      </w:pPr>
      <w:r>
        <w:t>планируемым к началу строительства в очередном финансовом году и в плановом периоде;</w:t>
      </w:r>
    </w:p>
    <w:p w14:paraId="0AF05512" w14:textId="77777777" w:rsidR="009F3EB0" w:rsidRDefault="009F3EB0">
      <w:pPr>
        <w:pStyle w:val="ConsPlusNormal"/>
        <w:spacing w:before="280"/>
        <w:ind w:firstLine="540"/>
        <w:jc w:val="both"/>
      </w:pPr>
      <w:r>
        <w:t>незавершенного строительства;</w:t>
      </w:r>
    </w:p>
    <w:p w14:paraId="40FC5D32" w14:textId="77777777" w:rsidR="009F3EB0" w:rsidRDefault="009F3EB0">
      <w:pPr>
        <w:pStyle w:val="ConsPlusNormal"/>
        <w:spacing w:before="280"/>
        <w:ind w:firstLine="540"/>
        <w:jc w:val="both"/>
      </w:pPr>
      <w:r>
        <w:t>ввод в эксплуатацию которых планируется в очередном финансовом году и в плановом периоде, финансирование которых начато в прошлые годы.</w:t>
      </w:r>
    </w:p>
    <w:p w14:paraId="2C900FD9" w14:textId="77777777" w:rsidR="009F3EB0" w:rsidRDefault="009F3EB0">
      <w:pPr>
        <w:pStyle w:val="ConsPlusNormal"/>
        <w:spacing w:before="280"/>
        <w:ind w:firstLine="540"/>
        <w:jc w:val="both"/>
      </w:pPr>
      <w:bookmarkStart w:id="1" w:name="P63"/>
      <w:bookmarkEnd w:id="1"/>
      <w:r>
        <w:t>2.4. Для формирования проекта АИП в срок не позднее 15 июля текущего финансового года ГРБС представляют в Управление:</w:t>
      </w:r>
    </w:p>
    <w:p w14:paraId="2DBCB2A7" w14:textId="77777777" w:rsidR="009F3EB0" w:rsidRDefault="009F3EB0">
      <w:pPr>
        <w:pStyle w:val="ConsPlusNormal"/>
        <w:spacing w:before="280"/>
        <w:ind w:firstLine="540"/>
        <w:jc w:val="both"/>
      </w:pPr>
      <w:r>
        <w:t xml:space="preserve">2.4.1. </w:t>
      </w:r>
      <w:hyperlink w:anchor="P183">
        <w:r>
          <w:rPr>
            <w:color w:val="0000FF"/>
          </w:rPr>
          <w:t>Заявку</w:t>
        </w:r>
      </w:hyperlink>
      <w:r>
        <w:t xml:space="preserve"> о включении инвестпроекта в проект АИП (далее - заявка) по форме согласно приложению 2 к настоящему Положению.</w:t>
      </w:r>
    </w:p>
    <w:p w14:paraId="3B1E7AB3" w14:textId="77777777" w:rsidR="009F3EB0" w:rsidRDefault="009F3EB0">
      <w:pPr>
        <w:pStyle w:val="ConsPlusNormal"/>
        <w:spacing w:before="280"/>
        <w:ind w:firstLine="540"/>
        <w:jc w:val="both"/>
      </w:pPr>
      <w:r>
        <w:t>2.4.2. Пояснительную записку, содержащую:</w:t>
      </w:r>
    </w:p>
    <w:p w14:paraId="1B55EA30" w14:textId="77777777" w:rsidR="009F3EB0" w:rsidRDefault="009F3EB0">
      <w:pPr>
        <w:pStyle w:val="ConsPlusNormal"/>
        <w:spacing w:before="280"/>
        <w:ind w:firstLine="540"/>
        <w:jc w:val="both"/>
      </w:pPr>
      <w:r>
        <w:t>наименование инвестпроекта;</w:t>
      </w:r>
    </w:p>
    <w:p w14:paraId="4A060004" w14:textId="77777777" w:rsidR="009F3EB0" w:rsidRDefault="009F3EB0">
      <w:pPr>
        <w:pStyle w:val="ConsPlusNormal"/>
        <w:spacing w:before="280"/>
        <w:ind w:firstLine="540"/>
        <w:jc w:val="both"/>
      </w:pPr>
      <w:r>
        <w:t>краткое описание инвестпроекта с указанием целей, сроков, количественных показателей при его реализации;</w:t>
      </w:r>
    </w:p>
    <w:p w14:paraId="633B655B" w14:textId="77777777" w:rsidR="009F3EB0" w:rsidRDefault="009F3EB0">
      <w:pPr>
        <w:pStyle w:val="ConsPlusNormal"/>
        <w:spacing w:before="280"/>
        <w:ind w:firstLine="540"/>
        <w:jc w:val="both"/>
      </w:pPr>
      <w:r>
        <w:t>виды и сроки работ по инвестпроекту;</w:t>
      </w:r>
    </w:p>
    <w:p w14:paraId="78AC2DF8" w14:textId="77777777" w:rsidR="009F3EB0" w:rsidRDefault="009F3EB0">
      <w:pPr>
        <w:pStyle w:val="ConsPlusNormal"/>
        <w:spacing w:before="280"/>
        <w:ind w:firstLine="540"/>
        <w:jc w:val="both"/>
      </w:pPr>
      <w:r>
        <w:t>заказчик объекта по инвестпроекту;</w:t>
      </w:r>
    </w:p>
    <w:p w14:paraId="006C821A" w14:textId="77777777" w:rsidR="009F3EB0" w:rsidRDefault="009F3EB0">
      <w:pPr>
        <w:pStyle w:val="ConsPlusNormal"/>
        <w:spacing w:before="280"/>
        <w:ind w:firstLine="540"/>
        <w:jc w:val="both"/>
      </w:pPr>
      <w:r>
        <w:t>способ финансирования;</w:t>
      </w:r>
    </w:p>
    <w:p w14:paraId="5DC7CE6D" w14:textId="77777777" w:rsidR="009F3EB0" w:rsidRDefault="009F3EB0">
      <w:pPr>
        <w:pStyle w:val="ConsPlusNormal"/>
        <w:spacing w:before="280"/>
        <w:ind w:firstLine="540"/>
        <w:jc w:val="both"/>
      </w:pPr>
      <w:r>
        <w:t>планируемые объемы финансирования по годам, с разбивкой по видам работ и источникам финансирования;</w:t>
      </w:r>
    </w:p>
    <w:p w14:paraId="5547012A" w14:textId="77777777" w:rsidR="009F3EB0" w:rsidRDefault="009F3EB0">
      <w:pPr>
        <w:pStyle w:val="ConsPlusNormal"/>
        <w:spacing w:before="280"/>
        <w:ind w:firstLine="540"/>
        <w:jc w:val="both"/>
      </w:pPr>
      <w:r>
        <w:t>оценку социально-экономического эффекта от реализации инвестпроекта;</w:t>
      </w:r>
    </w:p>
    <w:p w14:paraId="20049E32" w14:textId="77777777" w:rsidR="009F3EB0" w:rsidRDefault="009F3EB0">
      <w:pPr>
        <w:pStyle w:val="ConsPlusNormal"/>
        <w:spacing w:before="280"/>
        <w:ind w:firstLine="540"/>
        <w:jc w:val="both"/>
      </w:pPr>
      <w:r>
        <w:lastRenderedPageBreak/>
        <w:t>степень готовности объекта (для объектов незавершенного строительства);</w:t>
      </w:r>
    </w:p>
    <w:p w14:paraId="6C35BA41" w14:textId="77777777" w:rsidR="009F3EB0" w:rsidRDefault="009F3EB0">
      <w:pPr>
        <w:pStyle w:val="ConsPlusNormal"/>
        <w:spacing w:before="280"/>
        <w:ind w:firstLine="540"/>
        <w:jc w:val="both"/>
      </w:pPr>
      <w:r>
        <w:t>обоснованное предложение ГРБС о приоритетности финансирования инвестпроекта из средств бюджета муниципального образования "город Ульяновск";</w:t>
      </w:r>
    </w:p>
    <w:p w14:paraId="64374480" w14:textId="77777777" w:rsidR="009F3EB0" w:rsidRDefault="009F3EB0">
      <w:pPr>
        <w:pStyle w:val="ConsPlusNormal"/>
        <w:spacing w:before="280"/>
        <w:ind w:firstLine="540"/>
        <w:jc w:val="both"/>
      </w:pPr>
      <w:r>
        <w:t>иную дополнительную информацию по инвестпроекту.</w:t>
      </w:r>
    </w:p>
    <w:p w14:paraId="374BCA20" w14:textId="77777777" w:rsidR="009F3EB0" w:rsidRDefault="009F3EB0">
      <w:pPr>
        <w:pStyle w:val="ConsPlusNormal"/>
        <w:spacing w:before="280"/>
        <w:ind w:firstLine="540"/>
        <w:jc w:val="both"/>
      </w:pPr>
      <w:r>
        <w:t xml:space="preserve">2.4.3. Положительное заключение об эффективности использования средств бюджета муниципального образования "город Ульяновск", направляемых на капитальные вложения (далее - Заключение) в соответствии с </w:t>
      </w:r>
      <w:hyperlink r:id="rId22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29.09.2016 N 2713 "Об оценке эффективности использования средств бюджета муниципального образования "город Ульяновск", направляемых на капитальные вложения".</w:t>
      </w:r>
    </w:p>
    <w:p w14:paraId="71960F7B" w14:textId="77777777" w:rsidR="009F3EB0" w:rsidRDefault="009F3EB0">
      <w:pPr>
        <w:pStyle w:val="ConsPlusNormal"/>
        <w:spacing w:before="280"/>
        <w:ind w:firstLine="540"/>
        <w:jc w:val="both"/>
      </w:pPr>
      <w:r>
        <w:t xml:space="preserve">2.5. В случае если в отношении предлагаемых к включению в проект АИП инвестпроектов отсутствует полный пакет документов, установленный требованиями </w:t>
      </w:r>
      <w:hyperlink w:anchor="P63">
        <w:r>
          <w:rPr>
            <w:color w:val="0000FF"/>
          </w:rPr>
          <w:t>пункта 2.4</w:t>
        </w:r>
      </w:hyperlink>
      <w:r>
        <w:t xml:space="preserve"> настоящего раздела, ГРБС направляет в Управление подробное обоснование необходимости включения данных инвестпроектов в проект АИП с указанием причин отсутствия полного пакета документов, а также с указанием сроков их представления.</w:t>
      </w:r>
    </w:p>
    <w:p w14:paraId="24DCC411" w14:textId="77777777" w:rsidR="009F3EB0" w:rsidRDefault="009F3EB0">
      <w:pPr>
        <w:pStyle w:val="ConsPlusNormal"/>
        <w:spacing w:before="280"/>
        <w:ind w:firstLine="540"/>
        <w:jc w:val="both"/>
      </w:pPr>
      <w:r>
        <w:t xml:space="preserve">2.6. Управление в срок не позднее 10 августа текущего финансового года проверяет представленные ГРБС документы на предмет соответствия требованиям </w:t>
      </w:r>
      <w:hyperlink w:anchor="P63">
        <w:r>
          <w:rPr>
            <w:color w:val="0000FF"/>
          </w:rPr>
          <w:t>пункта 2.4</w:t>
        </w:r>
      </w:hyperlink>
      <w:r>
        <w:t xml:space="preserve"> настоящего раздела.</w:t>
      </w:r>
    </w:p>
    <w:p w14:paraId="445A86AF" w14:textId="77777777" w:rsidR="009F3EB0" w:rsidRDefault="009F3EB0">
      <w:pPr>
        <w:pStyle w:val="ConsPlusNormal"/>
        <w:spacing w:before="280"/>
        <w:ind w:firstLine="540"/>
        <w:jc w:val="both"/>
      </w:pPr>
      <w:r>
        <w:t>Если документы соответствуют указанным требованиям, Управление формирует сводный перечень инвестпроектов, заявленных ГРБС для включения в проект АИП.</w:t>
      </w:r>
    </w:p>
    <w:p w14:paraId="5FEDBE7D" w14:textId="77777777" w:rsidR="009F3EB0" w:rsidRDefault="009F3EB0">
      <w:pPr>
        <w:pStyle w:val="ConsPlusNormal"/>
        <w:spacing w:before="280"/>
        <w:ind w:firstLine="540"/>
        <w:jc w:val="both"/>
      </w:pPr>
      <w:r>
        <w:t>В случае несоответствия документов указанным требованиям Управление возвращает их ГРБС на доработку с указанием сроков предоставления полного пакета документов.</w:t>
      </w:r>
    </w:p>
    <w:p w14:paraId="3EB1B639" w14:textId="77777777" w:rsidR="009F3EB0" w:rsidRDefault="009F3EB0">
      <w:pPr>
        <w:pStyle w:val="ConsPlusNormal"/>
        <w:spacing w:before="280"/>
        <w:ind w:firstLine="540"/>
        <w:jc w:val="both"/>
      </w:pPr>
      <w:r>
        <w:t xml:space="preserve">2.7. В случае невозможности предоставления полного пакета документов, указанном в </w:t>
      </w:r>
      <w:hyperlink w:anchor="P63">
        <w:r>
          <w:rPr>
            <w:color w:val="0000FF"/>
          </w:rPr>
          <w:t>пункте 2.4</w:t>
        </w:r>
      </w:hyperlink>
      <w:r>
        <w:t xml:space="preserve"> настоящего раздела, в срок до 15 сентября текущего финансового года, а также при возникновении споров по вопросам включения (исключения) инвестпроектов в проект АИП инвестпроекты рассматриваются на согласительной комиссии под председательством Первого заместителя Главы города Ульяновска, курирующего вопросы бюджетной политики, регулирования тарифов и муниципальных закупок, стратегического планирования.</w:t>
      </w:r>
    </w:p>
    <w:p w14:paraId="42A8895D" w14:textId="77777777" w:rsidR="009F3EB0" w:rsidRDefault="009F3EB0">
      <w:pPr>
        <w:pStyle w:val="ConsPlusNormal"/>
        <w:spacing w:before="280"/>
        <w:ind w:firstLine="540"/>
        <w:jc w:val="both"/>
      </w:pPr>
      <w:r>
        <w:t xml:space="preserve">2.8. По результатам рассмотрения спора согласительная комиссия принимает решение о включении (об отказе во включении), исключении </w:t>
      </w:r>
      <w:r>
        <w:lastRenderedPageBreak/>
        <w:t>инвестпроекта из проекта АИП, а также иные решения, касающиеся формирования проекта АИП.</w:t>
      </w:r>
    </w:p>
    <w:p w14:paraId="56AA9AC3" w14:textId="77777777" w:rsidR="009F3EB0" w:rsidRDefault="009F3EB0">
      <w:pPr>
        <w:pStyle w:val="ConsPlusNormal"/>
        <w:spacing w:before="280"/>
        <w:ind w:firstLine="540"/>
        <w:jc w:val="both"/>
      </w:pPr>
      <w:r>
        <w:t>2.9. Порядок формирования, формат работы, сроки рассмотрения спорных вопросов, связанных с инвестпроектами, иные вопросы деятельности согласительной комиссии определяются Управлением.</w:t>
      </w:r>
    </w:p>
    <w:p w14:paraId="6A000CD8" w14:textId="77777777" w:rsidR="009F3EB0" w:rsidRDefault="009F3EB0">
      <w:pPr>
        <w:pStyle w:val="ConsPlusNormal"/>
        <w:spacing w:before="280"/>
        <w:ind w:firstLine="540"/>
        <w:jc w:val="both"/>
      </w:pPr>
      <w:r>
        <w:t>2.10. Управление формирует проект АИП в срок до 15 сентября текущего финансового года, с учетом:</w:t>
      </w:r>
    </w:p>
    <w:p w14:paraId="1EF9AACA" w14:textId="77777777" w:rsidR="009F3EB0" w:rsidRDefault="009F3EB0">
      <w:pPr>
        <w:pStyle w:val="ConsPlusNormal"/>
        <w:spacing w:before="280"/>
        <w:ind w:firstLine="540"/>
        <w:jc w:val="both"/>
      </w:pPr>
      <w:r>
        <w:t>объема бюджетных ассигнований, предусмотренных в проекте бюджета муниципального образования "город Ульяновск" на очередной финансовый год и на плановый период соответствующему ГРБС;</w:t>
      </w:r>
    </w:p>
    <w:p w14:paraId="6B19C592" w14:textId="77777777" w:rsidR="009F3EB0" w:rsidRDefault="009F3EB0">
      <w:pPr>
        <w:pStyle w:val="ConsPlusNormal"/>
        <w:spacing w:before="280"/>
        <w:ind w:firstLine="540"/>
        <w:jc w:val="both"/>
      </w:pPr>
      <w:r>
        <w:t>оценки социально-экономического эффекта от реализации инвестпроекта;</w:t>
      </w:r>
    </w:p>
    <w:p w14:paraId="56BD6919" w14:textId="77777777" w:rsidR="009F3EB0" w:rsidRDefault="009F3EB0">
      <w:pPr>
        <w:pStyle w:val="ConsPlusNormal"/>
        <w:spacing w:before="280"/>
        <w:ind w:firstLine="540"/>
        <w:jc w:val="both"/>
      </w:pPr>
      <w:r>
        <w:t>степени готовности объекта (для объектов незавершенного строительства);</w:t>
      </w:r>
    </w:p>
    <w:p w14:paraId="3B75D60C" w14:textId="77777777" w:rsidR="009F3EB0" w:rsidRDefault="009F3EB0">
      <w:pPr>
        <w:pStyle w:val="ConsPlusNormal"/>
        <w:spacing w:before="280"/>
        <w:ind w:firstLine="540"/>
        <w:jc w:val="both"/>
      </w:pPr>
      <w:r>
        <w:t>обоснованности предложения ГРБС о приоритетности финансирования инвестпроекта из средств бюджета муниципального образования "город Ульяновск";</w:t>
      </w:r>
    </w:p>
    <w:p w14:paraId="32A16EC4" w14:textId="77777777" w:rsidR="009F3EB0" w:rsidRDefault="009F3EB0">
      <w:pPr>
        <w:pStyle w:val="ConsPlusNormal"/>
        <w:spacing w:before="280"/>
        <w:ind w:firstLine="540"/>
        <w:jc w:val="both"/>
      </w:pPr>
      <w:r>
        <w:t>включения инвестпроекта в АИП, утвержденную на текущий финансовый год и на плановый период;</w:t>
      </w:r>
    </w:p>
    <w:p w14:paraId="762317F6" w14:textId="77777777" w:rsidR="009F3EB0" w:rsidRDefault="009F3EB0">
      <w:pPr>
        <w:pStyle w:val="ConsPlusNormal"/>
        <w:spacing w:before="280"/>
        <w:ind w:firstLine="540"/>
        <w:jc w:val="both"/>
      </w:pPr>
      <w:r>
        <w:t>объема софинансирования инвестпроекта из средств федерального и (или) областного бюджетов;</w:t>
      </w:r>
    </w:p>
    <w:p w14:paraId="3B5B3280" w14:textId="77777777" w:rsidR="009F3EB0" w:rsidRDefault="009F3EB0">
      <w:pPr>
        <w:pStyle w:val="ConsPlusNormal"/>
        <w:spacing w:before="280"/>
        <w:ind w:firstLine="540"/>
        <w:jc w:val="both"/>
      </w:pPr>
      <w:r>
        <w:t>наличия разработанной либо разрабатываемой в текущем финансовом году в рамках действующей АИП проектной документации.</w:t>
      </w:r>
    </w:p>
    <w:p w14:paraId="34AD3556" w14:textId="77777777" w:rsidR="009F3EB0" w:rsidRDefault="009F3EB0">
      <w:pPr>
        <w:pStyle w:val="ConsPlusNormal"/>
        <w:spacing w:before="280"/>
        <w:ind w:firstLine="540"/>
        <w:jc w:val="both"/>
      </w:pPr>
      <w:r>
        <w:t>2.11. В проекте АИП наименование объекта инвестпроекта указывается в соответствии с наименованием, указанным в заявке. Наименование объекта инвестпроекта должно соответствовать юридическому наименованию, наименованию, указанному в проектной документации (при ее наличии). Обозначение объекта инвестпроекта должно соответствовать официальному реестру наименований улиц, переулков и площадей муниципального образования "город Ульяновск", утвержденному в установленном порядке.</w:t>
      </w:r>
    </w:p>
    <w:p w14:paraId="73E4001A" w14:textId="77777777" w:rsidR="009F3EB0" w:rsidRDefault="009F3EB0">
      <w:pPr>
        <w:pStyle w:val="ConsPlusNormal"/>
        <w:spacing w:before="280"/>
        <w:ind w:firstLine="540"/>
        <w:jc w:val="both"/>
      </w:pPr>
      <w:r>
        <w:t>2.12. В случае изменения финансирования инвестпроекта, планируемого к включению в проект АИП, ГРБС предоставляет в Управление не позднее 20 сентября текущего финансового года уточненные объемы финансирования по годам, с разбивкой по видам работ и источникам финансирования.</w:t>
      </w:r>
    </w:p>
    <w:p w14:paraId="0CE4D9D0" w14:textId="77777777" w:rsidR="009F3EB0" w:rsidRDefault="009F3EB0">
      <w:pPr>
        <w:pStyle w:val="ConsPlusNormal"/>
        <w:spacing w:before="280"/>
        <w:ind w:firstLine="540"/>
        <w:jc w:val="both"/>
      </w:pPr>
      <w:r>
        <w:t xml:space="preserve">2.13. Управление в срок до 1 октября текущего финансового года </w:t>
      </w:r>
      <w:r>
        <w:lastRenderedPageBreak/>
        <w:t>направляет в Межотраслевую комиссию по подготовке проекта бюджета муниципального образования "город Ульяновск" на очередной финансовый год и на плановый период проект АИП, уточненный по объемам капитальных вложений и наименованию ГРБС.</w:t>
      </w:r>
    </w:p>
    <w:p w14:paraId="4284B77C" w14:textId="77777777" w:rsidR="009F3EB0" w:rsidRDefault="009F3EB0">
      <w:pPr>
        <w:pStyle w:val="ConsPlusNormal"/>
        <w:spacing w:before="280"/>
        <w:ind w:firstLine="540"/>
        <w:jc w:val="both"/>
      </w:pPr>
      <w:r>
        <w:t>2.14. Проект АИП вносится Главой города Ульяновска для рассмотрения в Ульяновскую Городскую Думу в составе документов и материалов, представляемых одновременно с проектом бюджета муниципального образования "город Ульяновск" на очередной финансовый год и на плановый период.</w:t>
      </w:r>
    </w:p>
    <w:p w14:paraId="787FEF5A" w14:textId="77777777" w:rsidR="009F3EB0" w:rsidRDefault="009F3EB0">
      <w:pPr>
        <w:pStyle w:val="ConsPlusNormal"/>
        <w:spacing w:before="280"/>
        <w:ind w:firstLine="540"/>
        <w:jc w:val="both"/>
      </w:pPr>
      <w:r>
        <w:t>2.15. Управление направляет проект АИП на утверждение Главе города Ульяновска в срок не позднее 30 рабочих дней со дня вступления в силу решения Ульяновской Городской Думы об утверждении бюджета муниципального образования "город Ульяновск" на очередной год и на плановый период.</w:t>
      </w:r>
    </w:p>
    <w:p w14:paraId="5F0E51B2" w14:textId="77777777" w:rsidR="009F3EB0" w:rsidRDefault="009F3EB0">
      <w:pPr>
        <w:pStyle w:val="ConsPlusNormal"/>
        <w:spacing w:before="280"/>
        <w:ind w:firstLine="540"/>
        <w:jc w:val="both"/>
      </w:pPr>
      <w:r>
        <w:t>2.16. В случае внесения изменений в решение Ульяновской Городской Думы об утверждении бюджета муниципального образования "город Ульяновск" на очередной финансовый год и на плановый период ГРБС в течение трех рабочих дней после вступления в силу вышеуказанного решения направляет в адрес Управления письменное обращение о внесении изменений в АИП с указанием необходимых изменений.</w:t>
      </w:r>
    </w:p>
    <w:p w14:paraId="4360F933" w14:textId="77777777" w:rsidR="009F3EB0" w:rsidRDefault="009F3EB0">
      <w:pPr>
        <w:pStyle w:val="ConsPlusNormal"/>
        <w:spacing w:before="280"/>
        <w:ind w:firstLine="540"/>
        <w:jc w:val="both"/>
      </w:pPr>
      <w:r>
        <w:t xml:space="preserve">2.17. В случае включения в АИП новых инвестпроектов к обращению ГРБС прилагаются документы, предусмотренные </w:t>
      </w:r>
      <w:hyperlink w:anchor="P63">
        <w:r>
          <w:rPr>
            <w:color w:val="0000FF"/>
          </w:rPr>
          <w:t>пунктом 2.4</w:t>
        </w:r>
      </w:hyperlink>
      <w:r>
        <w:t xml:space="preserve"> настоящего раздела.</w:t>
      </w:r>
    </w:p>
    <w:p w14:paraId="7A44E3B4" w14:textId="77777777" w:rsidR="009F3EB0" w:rsidRDefault="009F3EB0">
      <w:pPr>
        <w:pStyle w:val="ConsPlusNormal"/>
        <w:spacing w:before="280"/>
        <w:ind w:firstLine="540"/>
        <w:jc w:val="both"/>
      </w:pPr>
      <w:r>
        <w:t>2.18. В случае реорганизации, изменения наименования либо изменения функций ГРБС к письму ГРБС прикладываются документы, подтверждающие наличие вышеуказанных оснований.</w:t>
      </w:r>
    </w:p>
    <w:p w14:paraId="3FE069DA" w14:textId="77777777" w:rsidR="009F3EB0" w:rsidRDefault="009F3EB0">
      <w:pPr>
        <w:pStyle w:val="ConsPlusNormal"/>
        <w:spacing w:before="280"/>
        <w:ind w:firstLine="540"/>
        <w:jc w:val="both"/>
      </w:pPr>
      <w:r>
        <w:t>2.19. Управление готовит проект АИП с учетом поступивших изменений в установленном порядке и направляет на утверждение Главе города Ульяновска в срок не позднее 30 рабочих дней со дня вступления в силу решения Ульяновской Городской Думы о внесении изменений в бюджет муниципального образования "город Ульяновск" на очередной год и на плановый период.</w:t>
      </w:r>
    </w:p>
    <w:p w14:paraId="1F49949B" w14:textId="77777777" w:rsidR="009F3EB0" w:rsidRDefault="009F3EB0">
      <w:pPr>
        <w:pStyle w:val="ConsPlusNormal"/>
        <w:jc w:val="both"/>
      </w:pPr>
    </w:p>
    <w:p w14:paraId="64D6D1ED" w14:textId="77777777" w:rsidR="009F3EB0" w:rsidRDefault="009F3EB0">
      <w:pPr>
        <w:pStyle w:val="ConsPlusTitle"/>
        <w:jc w:val="center"/>
        <w:outlineLvl w:val="1"/>
      </w:pPr>
      <w:r>
        <w:t>3. Порядок реализации АИП</w:t>
      </w:r>
    </w:p>
    <w:p w14:paraId="20406636" w14:textId="77777777" w:rsidR="009F3EB0" w:rsidRDefault="009F3EB0">
      <w:pPr>
        <w:pStyle w:val="ConsPlusNormal"/>
        <w:jc w:val="both"/>
      </w:pPr>
    </w:p>
    <w:p w14:paraId="619DFBC8" w14:textId="77777777" w:rsidR="009F3EB0" w:rsidRDefault="009F3EB0">
      <w:pPr>
        <w:pStyle w:val="ConsPlusNormal"/>
        <w:ind w:firstLine="540"/>
        <w:jc w:val="both"/>
      </w:pPr>
      <w:r>
        <w:t xml:space="preserve">3.1. Реализация АИП осуществляется ГРБС </w:t>
      </w:r>
      <w:proofErr w:type="gramStart"/>
      <w:r>
        <w:t>в пределах</w:t>
      </w:r>
      <w:proofErr w:type="gramEnd"/>
      <w:r>
        <w:t xml:space="preserve"> предусмотренных в бюджете муниципального образования "город Ульяновск" на очередной финансовый год и на плановый период бюджетных ассигнований.</w:t>
      </w:r>
    </w:p>
    <w:p w14:paraId="04D12384" w14:textId="77777777" w:rsidR="009F3EB0" w:rsidRDefault="009F3EB0">
      <w:pPr>
        <w:pStyle w:val="ConsPlusNormal"/>
        <w:spacing w:before="280"/>
        <w:ind w:firstLine="540"/>
        <w:jc w:val="both"/>
      </w:pPr>
      <w:r>
        <w:t xml:space="preserve">3.2. ГРБС ежеквартально до 10 числа месяца, следующего за отчетным </w:t>
      </w:r>
      <w:r>
        <w:lastRenderedPageBreak/>
        <w:t xml:space="preserve">периодом, и ежегодно до 20 января года, следующего за отчетным периодом, представляют в Управление отчет о финансировании и освоении средств по инвестиционным проектам, включенным в адресную инвестиционную программу муниципального образования "город Ульяновск", по форме согласно </w:t>
      </w:r>
      <w:hyperlink w:anchor="P248">
        <w:r>
          <w:rPr>
            <w:color w:val="0000FF"/>
          </w:rPr>
          <w:t>приложению 3</w:t>
        </w:r>
      </w:hyperlink>
      <w:r>
        <w:t xml:space="preserve"> к настоящему Положению.</w:t>
      </w:r>
    </w:p>
    <w:p w14:paraId="664C3C18" w14:textId="77777777" w:rsidR="009F3EB0" w:rsidRDefault="009F3EB0">
      <w:pPr>
        <w:pStyle w:val="ConsPlusNormal"/>
        <w:spacing w:before="280"/>
        <w:ind w:firstLine="540"/>
        <w:jc w:val="both"/>
      </w:pPr>
      <w:r>
        <w:t>3.3. Управление ежеквартально до 30 числа месяца, следующего за отчетным периодом, и ежегодно до 1 марта года, следующего за отчетным периодом, готовит и представляет Главе города Ульяновска сводную информацию о реализации АИП за отчетный период.</w:t>
      </w:r>
    </w:p>
    <w:p w14:paraId="15AA46F4" w14:textId="77777777" w:rsidR="009F3EB0" w:rsidRDefault="009F3EB0">
      <w:pPr>
        <w:pStyle w:val="ConsPlusNormal"/>
        <w:jc w:val="both"/>
      </w:pPr>
    </w:p>
    <w:p w14:paraId="4070B723" w14:textId="77777777" w:rsidR="009F3EB0" w:rsidRDefault="009F3EB0">
      <w:pPr>
        <w:pStyle w:val="ConsPlusNormal"/>
        <w:jc w:val="both"/>
      </w:pPr>
    </w:p>
    <w:p w14:paraId="3F2E91E8" w14:textId="77777777" w:rsidR="009F3EB0" w:rsidRDefault="009F3EB0">
      <w:pPr>
        <w:pStyle w:val="ConsPlusNormal"/>
        <w:jc w:val="both"/>
      </w:pPr>
    </w:p>
    <w:p w14:paraId="78A0431A" w14:textId="77777777" w:rsidR="009F3EB0" w:rsidRDefault="009F3EB0">
      <w:pPr>
        <w:pStyle w:val="ConsPlusNormal"/>
        <w:jc w:val="both"/>
      </w:pPr>
    </w:p>
    <w:p w14:paraId="373B23C6" w14:textId="77777777" w:rsidR="009F3EB0" w:rsidRDefault="009F3EB0">
      <w:pPr>
        <w:pStyle w:val="ConsPlusNormal"/>
        <w:jc w:val="both"/>
      </w:pPr>
    </w:p>
    <w:p w14:paraId="72D828FC" w14:textId="77777777" w:rsidR="009F3EB0" w:rsidRDefault="009F3EB0">
      <w:pPr>
        <w:pStyle w:val="ConsPlusNormal"/>
        <w:jc w:val="right"/>
        <w:outlineLvl w:val="1"/>
      </w:pPr>
      <w:r>
        <w:t>Приложение 1</w:t>
      </w:r>
    </w:p>
    <w:p w14:paraId="69A94561" w14:textId="77777777" w:rsidR="009F3EB0" w:rsidRDefault="009F3EB0">
      <w:pPr>
        <w:pStyle w:val="ConsPlusNormal"/>
        <w:jc w:val="right"/>
      </w:pPr>
      <w:r>
        <w:t>к Положению</w:t>
      </w:r>
    </w:p>
    <w:p w14:paraId="1DD78191" w14:textId="77777777" w:rsidR="009F3EB0" w:rsidRDefault="009F3EB0">
      <w:pPr>
        <w:pStyle w:val="ConsPlusNormal"/>
        <w:jc w:val="both"/>
      </w:pPr>
    </w:p>
    <w:p w14:paraId="6F925DA8" w14:textId="77777777" w:rsidR="009F3EB0" w:rsidRDefault="009F3EB0">
      <w:pPr>
        <w:pStyle w:val="ConsPlusNormal"/>
        <w:jc w:val="center"/>
      </w:pPr>
      <w:bookmarkStart w:id="2" w:name="P115"/>
      <w:bookmarkEnd w:id="2"/>
      <w:r>
        <w:t>Адресная инвестиционная программа</w:t>
      </w:r>
    </w:p>
    <w:p w14:paraId="5D1FE8E5" w14:textId="77777777" w:rsidR="009F3EB0" w:rsidRDefault="009F3EB0">
      <w:pPr>
        <w:pStyle w:val="ConsPlusNormal"/>
        <w:jc w:val="center"/>
      </w:pPr>
      <w:r>
        <w:t>муниципального образования "город Ульяновск"</w:t>
      </w:r>
    </w:p>
    <w:p w14:paraId="2C368491" w14:textId="77777777" w:rsidR="009F3EB0" w:rsidRDefault="009F3EB0">
      <w:pPr>
        <w:pStyle w:val="ConsPlusNormal"/>
        <w:jc w:val="center"/>
      </w:pPr>
      <w:r>
        <w:t>на ____ год и на плановый период ____ и ____ годов</w:t>
      </w:r>
    </w:p>
    <w:p w14:paraId="42886D51" w14:textId="77777777" w:rsidR="009F3EB0" w:rsidRDefault="009F3EB0">
      <w:pPr>
        <w:pStyle w:val="ConsPlusNormal"/>
        <w:jc w:val="both"/>
      </w:pPr>
    </w:p>
    <w:p w14:paraId="06D69093" w14:textId="77777777" w:rsidR="009F3EB0" w:rsidRDefault="009F3EB0">
      <w:pPr>
        <w:pStyle w:val="ConsPlusNormal"/>
        <w:jc w:val="right"/>
      </w:pPr>
      <w:r>
        <w:t>(тыс. руб.)</w:t>
      </w:r>
    </w:p>
    <w:p w14:paraId="70750A33" w14:textId="77777777" w:rsidR="009F3EB0" w:rsidRDefault="009F3EB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041"/>
        <w:gridCol w:w="2154"/>
        <w:gridCol w:w="1474"/>
        <w:gridCol w:w="1247"/>
        <w:gridCol w:w="1247"/>
      </w:tblGrid>
      <w:tr w:rsidR="009F3EB0" w14:paraId="6B563959" w14:textId="77777777">
        <w:tc>
          <w:tcPr>
            <w:tcW w:w="907" w:type="dxa"/>
            <w:vMerge w:val="restart"/>
          </w:tcPr>
          <w:p w14:paraId="55154C93" w14:textId="77777777" w:rsidR="009F3EB0" w:rsidRDefault="009F3E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</w:tcPr>
          <w:p w14:paraId="2D277B98" w14:textId="77777777" w:rsidR="009F3EB0" w:rsidRDefault="009F3EB0">
            <w:pPr>
              <w:pStyle w:val="ConsPlusNormal"/>
              <w:jc w:val="center"/>
            </w:pPr>
            <w:r>
              <w:t>Наименование инвестиционного проекта, местоположение (адрес)</w:t>
            </w:r>
          </w:p>
        </w:tc>
        <w:tc>
          <w:tcPr>
            <w:tcW w:w="2154" w:type="dxa"/>
            <w:vMerge w:val="restart"/>
          </w:tcPr>
          <w:p w14:paraId="5EBD480A" w14:textId="77777777" w:rsidR="009F3EB0" w:rsidRDefault="009F3EB0">
            <w:pPr>
              <w:pStyle w:val="ConsPlusNormal"/>
              <w:jc w:val="center"/>
            </w:pPr>
            <w:r>
              <w:t>Сроки реализации инвестиционного проекта</w:t>
            </w:r>
          </w:p>
        </w:tc>
        <w:tc>
          <w:tcPr>
            <w:tcW w:w="3968" w:type="dxa"/>
            <w:gridSpan w:val="3"/>
          </w:tcPr>
          <w:p w14:paraId="1E818EF6" w14:textId="77777777" w:rsidR="009F3EB0" w:rsidRDefault="009F3EB0">
            <w:pPr>
              <w:pStyle w:val="ConsPlusNormal"/>
              <w:jc w:val="center"/>
            </w:pPr>
            <w:r>
              <w:t>Объем бюджетных ассигнований, предусмотренных в бюджете муниципального образования "город Ульяновск"</w:t>
            </w:r>
          </w:p>
        </w:tc>
      </w:tr>
      <w:tr w:rsidR="009F3EB0" w14:paraId="76842009" w14:textId="77777777">
        <w:tc>
          <w:tcPr>
            <w:tcW w:w="907" w:type="dxa"/>
            <w:vMerge/>
          </w:tcPr>
          <w:p w14:paraId="65E2FE32" w14:textId="77777777" w:rsidR="009F3EB0" w:rsidRDefault="009F3EB0">
            <w:pPr>
              <w:pStyle w:val="ConsPlusNormal"/>
            </w:pPr>
          </w:p>
        </w:tc>
        <w:tc>
          <w:tcPr>
            <w:tcW w:w="2041" w:type="dxa"/>
            <w:vMerge/>
          </w:tcPr>
          <w:p w14:paraId="503EAF89" w14:textId="77777777" w:rsidR="009F3EB0" w:rsidRDefault="009F3EB0">
            <w:pPr>
              <w:pStyle w:val="ConsPlusNormal"/>
            </w:pPr>
          </w:p>
        </w:tc>
        <w:tc>
          <w:tcPr>
            <w:tcW w:w="2154" w:type="dxa"/>
            <w:vMerge/>
          </w:tcPr>
          <w:p w14:paraId="0FE0FFC7" w14:textId="77777777" w:rsidR="009F3EB0" w:rsidRDefault="009F3EB0">
            <w:pPr>
              <w:pStyle w:val="ConsPlusNormal"/>
            </w:pPr>
          </w:p>
        </w:tc>
        <w:tc>
          <w:tcPr>
            <w:tcW w:w="1474" w:type="dxa"/>
          </w:tcPr>
          <w:p w14:paraId="45C12313" w14:textId="77777777" w:rsidR="009F3EB0" w:rsidRDefault="009F3EB0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247" w:type="dxa"/>
          </w:tcPr>
          <w:p w14:paraId="1D6B6912" w14:textId="77777777" w:rsidR="009F3EB0" w:rsidRDefault="009F3EB0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1247" w:type="dxa"/>
          </w:tcPr>
          <w:p w14:paraId="3CAA90DC" w14:textId="77777777" w:rsidR="009F3EB0" w:rsidRDefault="009F3EB0">
            <w:pPr>
              <w:pStyle w:val="ConsPlusNormal"/>
              <w:jc w:val="center"/>
            </w:pPr>
            <w:r>
              <w:t>2-й год планового периода</w:t>
            </w:r>
          </w:p>
        </w:tc>
      </w:tr>
      <w:tr w:rsidR="009F3EB0" w14:paraId="7FAFD913" w14:textId="77777777">
        <w:tc>
          <w:tcPr>
            <w:tcW w:w="907" w:type="dxa"/>
          </w:tcPr>
          <w:p w14:paraId="45CDEA7C" w14:textId="77777777" w:rsidR="009F3EB0" w:rsidRDefault="009F3E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14:paraId="07A98293" w14:textId="77777777" w:rsidR="009F3EB0" w:rsidRDefault="009F3E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14:paraId="0D02E79F" w14:textId="77777777" w:rsidR="009F3EB0" w:rsidRDefault="009F3E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14:paraId="437C644D" w14:textId="77777777" w:rsidR="009F3EB0" w:rsidRDefault="009F3E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14:paraId="1620B7E4" w14:textId="77777777" w:rsidR="009F3EB0" w:rsidRDefault="009F3E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14:paraId="003B581C" w14:textId="77777777" w:rsidR="009F3EB0" w:rsidRDefault="009F3EB0">
            <w:pPr>
              <w:pStyle w:val="ConsPlusNormal"/>
              <w:jc w:val="center"/>
            </w:pPr>
            <w:r>
              <w:t>6</w:t>
            </w:r>
          </w:p>
        </w:tc>
      </w:tr>
      <w:tr w:rsidR="009F3EB0" w14:paraId="22A52241" w14:textId="77777777">
        <w:tc>
          <w:tcPr>
            <w:tcW w:w="907" w:type="dxa"/>
          </w:tcPr>
          <w:p w14:paraId="1827A2DF" w14:textId="77777777" w:rsidR="009F3EB0" w:rsidRDefault="009F3E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  <w:gridSpan w:val="2"/>
          </w:tcPr>
          <w:p w14:paraId="439FF557" w14:textId="77777777" w:rsidR="009F3EB0" w:rsidRDefault="009F3EB0">
            <w:pPr>
              <w:pStyle w:val="ConsPlusNormal"/>
            </w:pPr>
            <w:r>
              <w:t>Бюджетные ассигнования по адресной инвестиционной программе, всего:</w:t>
            </w:r>
          </w:p>
        </w:tc>
        <w:tc>
          <w:tcPr>
            <w:tcW w:w="1474" w:type="dxa"/>
          </w:tcPr>
          <w:p w14:paraId="6A93EA83" w14:textId="77777777" w:rsidR="009F3EB0" w:rsidRDefault="009F3EB0">
            <w:pPr>
              <w:pStyle w:val="ConsPlusNormal"/>
            </w:pPr>
          </w:p>
        </w:tc>
        <w:tc>
          <w:tcPr>
            <w:tcW w:w="1247" w:type="dxa"/>
          </w:tcPr>
          <w:p w14:paraId="4798909C" w14:textId="77777777" w:rsidR="009F3EB0" w:rsidRDefault="009F3EB0">
            <w:pPr>
              <w:pStyle w:val="ConsPlusNormal"/>
            </w:pPr>
          </w:p>
        </w:tc>
        <w:tc>
          <w:tcPr>
            <w:tcW w:w="1247" w:type="dxa"/>
          </w:tcPr>
          <w:p w14:paraId="42F09587" w14:textId="77777777" w:rsidR="009F3EB0" w:rsidRDefault="009F3EB0">
            <w:pPr>
              <w:pStyle w:val="ConsPlusNormal"/>
            </w:pPr>
          </w:p>
        </w:tc>
      </w:tr>
      <w:tr w:rsidR="009F3EB0" w14:paraId="68EA42D9" w14:textId="77777777">
        <w:tc>
          <w:tcPr>
            <w:tcW w:w="907" w:type="dxa"/>
          </w:tcPr>
          <w:p w14:paraId="341FD2A8" w14:textId="77777777" w:rsidR="009F3EB0" w:rsidRDefault="009F3E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  <w:gridSpan w:val="2"/>
          </w:tcPr>
          <w:p w14:paraId="43E155F7" w14:textId="77777777" w:rsidR="009F3EB0" w:rsidRDefault="009F3EB0">
            <w:pPr>
              <w:pStyle w:val="ConsPlusNormal"/>
            </w:pPr>
            <w:r>
              <w:t>Программная часть (в рамках муниципальных программ), всего, в том числе:</w:t>
            </w:r>
          </w:p>
        </w:tc>
        <w:tc>
          <w:tcPr>
            <w:tcW w:w="1474" w:type="dxa"/>
          </w:tcPr>
          <w:p w14:paraId="36ABC3E4" w14:textId="77777777" w:rsidR="009F3EB0" w:rsidRDefault="009F3EB0">
            <w:pPr>
              <w:pStyle w:val="ConsPlusNormal"/>
            </w:pPr>
          </w:p>
        </w:tc>
        <w:tc>
          <w:tcPr>
            <w:tcW w:w="1247" w:type="dxa"/>
          </w:tcPr>
          <w:p w14:paraId="7686CF87" w14:textId="77777777" w:rsidR="009F3EB0" w:rsidRDefault="009F3EB0">
            <w:pPr>
              <w:pStyle w:val="ConsPlusNormal"/>
            </w:pPr>
          </w:p>
        </w:tc>
        <w:tc>
          <w:tcPr>
            <w:tcW w:w="1247" w:type="dxa"/>
          </w:tcPr>
          <w:p w14:paraId="2CD455BF" w14:textId="77777777" w:rsidR="009F3EB0" w:rsidRDefault="009F3EB0">
            <w:pPr>
              <w:pStyle w:val="ConsPlusNormal"/>
            </w:pPr>
          </w:p>
        </w:tc>
      </w:tr>
      <w:tr w:rsidR="009F3EB0" w14:paraId="6E2917EB" w14:textId="77777777">
        <w:tc>
          <w:tcPr>
            <w:tcW w:w="907" w:type="dxa"/>
          </w:tcPr>
          <w:p w14:paraId="7E135D17" w14:textId="77777777" w:rsidR="009F3EB0" w:rsidRDefault="009F3EB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195" w:type="dxa"/>
            <w:gridSpan w:val="2"/>
          </w:tcPr>
          <w:p w14:paraId="47E72887" w14:textId="77777777" w:rsidR="009F3EB0" w:rsidRDefault="009F3EB0">
            <w:pPr>
              <w:pStyle w:val="ConsPlusNormal"/>
            </w:pPr>
            <w:r>
              <w:t xml:space="preserve">Наименование главного </w:t>
            </w:r>
            <w:r>
              <w:lastRenderedPageBreak/>
              <w:t>распорядителя бюджетных средств, всего:</w:t>
            </w:r>
          </w:p>
        </w:tc>
        <w:tc>
          <w:tcPr>
            <w:tcW w:w="1474" w:type="dxa"/>
          </w:tcPr>
          <w:p w14:paraId="0A0A8F8C" w14:textId="77777777" w:rsidR="009F3EB0" w:rsidRDefault="009F3EB0">
            <w:pPr>
              <w:pStyle w:val="ConsPlusNormal"/>
            </w:pPr>
          </w:p>
        </w:tc>
        <w:tc>
          <w:tcPr>
            <w:tcW w:w="1247" w:type="dxa"/>
          </w:tcPr>
          <w:p w14:paraId="5231B2CB" w14:textId="77777777" w:rsidR="009F3EB0" w:rsidRDefault="009F3EB0">
            <w:pPr>
              <w:pStyle w:val="ConsPlusNormal"/>
            </w:pPr>
          </w:p>
        </w:tc>
        <w:tc>
          <w:tcPr>
            <w:tcW w:w="1247" w:type="dxa"/>
          </w:tcPr>
          <w:p w14:paraId="57A4F3C8" w14:textId="77777777" w:rsidR="009F3EB0" w:rsidRDefault="009F3EB0">
            <w:pPr>
              <w:pStyle w:val="ConsPlusNormal"/>
            </w:pPr>
          </w:p>
        </w:tc>
      </w:tr>
      <w:tr w:rsidR="009F3EB0" w14:paraId="3375C9C6" w14:textId="77777777">
        <w:tc>
          <w:tcPr>
            <w:tcW w:w="907" w:type="dxa"/>
          </w:tcPr>
          <w:p w14:paraId="39879186" w14:textId="77777777" w:rsidR="009F3EB0" w:rsidRDefault="009F3EB0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195" w:type="dxa"/>
            <w:gridSpan w:val="2"/>
          </w:tcPr>
          <w:p w14:paraId="20E6A4F6" w14:textId="77777777" w:rsidR="009F3EB0" w:rsidRDefault="009F3EB0">
            <w:pPr>
              <w:pStyle w:val="ConsPlusNormal"/>
            </w:pPr>
            <w:r>
              <w:t>Наименование муниципальной программы, всего:</w:t>
            </w:r>
          </w:p>
        </w:tc>
        <w:tc>
          <w:tcPr>
            <w:tcW w:w="1474" w:type="dxa"/>
          </w:tcPr>
          <w:p w14:paraId="4B533EB1" w14:textId="77777777" w:rsidR="009F3EB0" w:rsidRDefault="009F3EB0">
            <w:pPr>
              <w:pStyle w:val="ConsPlusNormal"/>
            </w:pPr>
          </w:p>
        </w:tc>
        <w:tc>
          <w:tcPr>
            <w:tcW w:w="1247" w:type="dxa"/>
          </w:tcPr>
          <w:p w14:paraId="5398F786" w14:textId="77777777" w:rsidR="009F3EB0" w:rsidRDefault="009F3EB0">
            <w:pPr>
              <w:pStyle w:val="ConsPlusNormal"/>
            </w:pPr>
          </w:p>
        </w:tc>
        <w:tc>
          <w:tcPr>
            <w:tcW w:w="1247" w:type="dxa"/>
          </w:tcPr>
          <w:p w14:paraId="2E5CA6BF" w14:textId="77777777" w:rsidR="009F3EB0" w:rsidRDefault="009F3EB0">
            <w:pPr>
              <w:pStyle w:val="ConsPlusNormal"/>
            </w:pPr>
          </w:p>
        </w:tc>
      </w:tr>
      <w:tr w:rsidR="009F3EB0" w14:paraId="4A29628D" w14:textId="77777777">
        <w:tc>
          <w:tcPr>
            <w:tcW w:w="907" w:type="dxa"/>
          </w:tcPr>
          <w:p w14:paraId="48CA8958" w14:textId="77777777" w:rsidR="009F3EB0" w:rsidRDefault="009F3EB0">
            <w:pPr>
              <w:pStyle w:val="ConsPlusNormal"/>
              <w:jc w:val="center"/>
            </w:pPr>
            <w:r>
              <w:t>2.1.1.1.</w:t>
            </w:r>
          </w:p>
        </w:tc>
        <w:tc>
          <w:tcPr>
            <w:tcW w:w="2041" w:type="dxa"/>
          </w:tcPr>
          <w:p w14:paraId="1D03DBB3" w14:textId="77777777" w:rsidR="009F3EB0" w:rsidRDefault="009F3EB0">
            <w:pPr>
              <w:pStyle w:val="ConsPlusNormal"/>
            </w:pPr>
            <w:r>
              <w:t>Наименование инвестиционного проекта</w:t>
            </w:r>
          </w:p>
        </w:tc>
        <w:tc>
          <w:tcPr>
            <w:tcW w:w="2154" w:type="dxa"/>
          </w:tcPr>
          <w:p w14:paraId="381016A1" w14:textId="77777777" w:rsidR="009F3EB0" w:rsidRDefault="009F3EB0">
            <w:pPr>
              <w:pStyle w:val="ConsPlusNormal"/>
            </w:pPr>
          </w:p>
        </w:tc>
        <w:tc>
          <w:tcPr>
            <w:tcW w:w="1474" w:type="dxa"/>
          </w:tcPr>
          <w:p w14:paraId="5C40E598" w14:textId="77777777" w:rsidR="009F3EB0" w:rsidRDefault="009F3EB0">
            <w:pPr>
              <w:pStyle w:val="ConsPlusNormal"/>
            </w:pPr>
          </w:p>
        </w:tc>
        <w:tc>
          <w:tcPr>
            <w:tcW w:w="1247" w:type="dxa"/>
          </w:tcPr>
          <w:p w14:paraId="40B4E085" w14:textId="77777777" w:rsidR="009F3EB0" w:rsidRDefault="009F3EB0">
            <w:pPr>
              <w:pStyle w:val="ConsPlusNormal"/>
            </w:pPr>
          </w:p>
        </w:tc>
        <w:tc>
          <w:tcPr>
            <w:tcW w:w="1247" w:type="dxa"/>
          </w:tcPr>
          <w:p w14:paraId="76162228" w14:textId="77777777" w:rsidR="009F3EB0" w:rsidRDefault="009F3EB0">
            <w:pPr>
              <w:pStyle w:val="ConsPlusNormal"/>
            </w:pPr>
          </w:p>
        </w:tc>
      </w:tr>
      <w:tr w:rsidR="009F3EB0" w14:paraId="780C4CA6" w14:textId="77777777">
        <w:tc>
          <w:tcPr>
            <w:tcW w:w="907" w:type="dxa"/>
          </w:tcPr>
          <w:p w14:paraId="30B6852E" w14:textId="77777777" w:rsidR="009F3EB0" w:rsidRDefault="009F3E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  <w:gridSpan w:val="2"/>
          </w:tcPr>
          <w:p w14:paraId="651FF3E6" w14:textId="77777777" w:rsidR="009F3EB0" w:rsidRDefault="009F3EB0">
            <w:pPr>
              <w:pStyle w:val="ConsPlusNormal"/>
            </w:pPr>
            <w:r>
              <w:t>Непрограммная часть, всего:</w:t>
            </w:r>
          </w:p>
        </w:tc>
        <w:tc>
          <w:tcPr>
            <w:tcW w:w="1474" w:type="dxa"/>
          </w:tcPr>
          <w:p w14:paraId="15DCB59E" w14:textId="77777777" w:rsidR="009F3EB0" w:rsidRDefault="009F3EB0">
            <w:pPr>
              <w:pStyle w:val="ConsPlusNormal"/>
            </w:pPr>
          </w:p>
        </w:tc>
        <w:tc>
          <w:tcPr>
            <w:tcW w:w="1247" w:type="dxa"/>
          </w:tcPr>
          <w:p w14:paraId="4F3039ED" w14:textId="77777777" w:rsidR="009F3EB0" w:rsidRDefault="009F3EB0">
            <w:pPr>
              <w:pStyle w:val="ConsPlusNormal"/>
            </w:pPr>
          </w:p>
        </w:tc>
        <w:tc>
          <w:tcPr>
            <w:tcW w:w="1247" w:type="dxa"/>
          </w:tcPr>
          <w:p w14:paraId="082B1689" w14:textId="77777777" w:rsidR="009F3EB0" w:rsidRDefault="009F3EB0">
            <w:pPr>
              <w:pStyle w:val="ConsPlusNormal"/>
            </w:pPr>
          </w:p>
        </w:tc>
      </w:tr>
      <w:tr w:rsidR="009F3EB0" w14:paraId="51E20EC5" w14:textId="77777777">
        <w:tc>
          <w:tcPr>
            <w:tcW w:w="907" w:type="dxa"/>
          </w:tcPr>
          <w:p w14:paraId="0AE57611" w14:textId="77777777" w:rsidR="009F3EB0" w:rsidRDefault="009F3EB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195" w:type="dxa"/>
            <w:gridSpan w:val="2"/>
          </w:tcPr>
          <w:p w14:paraId="1FEF2419" w14:textId="77777777" w:rsidR="009F3EB0" w:rsidRDefault="009F3EB0">
            <w:pPr>
              <w:pStyle w:val="ConsPlusNormal"/>
            </w:pPr>
            <w:r>
              <w:t>Наименование главного распорядителя бюджетных средств, всего:</w:t>
            </w:r>
          </w:p>
        </w:tc>
        <w:tc>
          <w:tcPr>
            <w:tcW w:w="1474" w:type="dxa"/>
          </w:tcPr>
          <w:p w14:paraId="34489638" w14:textId="77777777" w:rsidR="009F3EB0" w:rsidRDefault="009F3EB0">
            <w:pPr>
              <w:pStyle w:val="ConsPlusNormal"/>
            </w:pPr>
          </w:p>
        </w:tc>
        <w:tc>
          <w:tcPr>
            <w:tcW w:w="1247" w:type="dxa"/>
          </w:tcPr>
          <w:p w14:paraId="5FB7B297" w14:textId="77777777" w:rsidR="009F3EB0" w:rsidRDefault="009F3EB0">
            <w:pPr>
              <w:pStyle w:val="ConsPlusNormal"/>
            </w:pPr>
          </w:p>
        </w:tc>
        <w:tc>
          <w:tcPr>
            <w:tcW w:w="1247" w:type="dxa"/>
          </w:tcPr>
          <w:p w14:paraId="254B394D" w14:textId="77777777" w:rsidR="009F3EB0" w:rsidRDefault="009F3EB0">
            <w:pPr>
              <w:pStyle w:val="ConsPlusNormal"/>
            </w:pPr>
          </w:p>
        </w:tc>
      </w:tr>
      <w:tr w:rsidR="009F3EB0" w14:paraId="44EFE2D9" w14:textId="77777777">
        <w:tc>
          <w:tcPr>
            <w:tcW w:w="907" w:type="dxa"/>
          </w:tcPr>
          <w:p w14:paraId="685D8690" w14:textId="77777777" w:rsidR="009F3EB0" w:rsidRDefault="009F3EB0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041" w:type="dxa"/>
          </w:tcPr>
          <w:p w14:paraId="67002AD6" w14:textId="77777777" w:rsidR="009F3EB0" w:rsidRDefault="009F3EB0">
            <w:pPr>
              <w:pStyle w:val="ConsPlusNormal"/>
            </w:pPr>
            <w:r>
              <w:t>Наименование инвестиционного проекта</w:t>
            </w:r>
          </w:p>
        </w:tc>
        <w:tc>
          <w:tcPr>
            <w:tcW w:w="2154" w:type="dxa"/>
          </w:tcPr>
          <w:p w14:paraId="0C783C7F" w14:textId="77777777" w:rsidR="009F3EB0" w:rsidRDefault="009F3EB0">
            <w:pPr>
              <w:pStyle w:val="ConsPlusNormal"/>
            </w:pPr>
          </w:p>
        </w:tc>
        <w:tc>
          <w:tcPr>
            <w:tcW w:w="1474" w:type="dxa"/>
          </w:tcPr>
          <w:p w14:paraId="7BB58510" w14:textId="77777777" w:rsidR="009F3EB0" w:rsidRDefault="009F3EB0">
            <w:pPr>
              <w:pStyle w:val="ConsPlusNormal"/>
            </w:pPr>
          </w:p>
        </w:tc>
        <w:tc>
          <w:tcPr>
            <w:tcW w:w="1247" w:type="dxa"/>
          </w:tcPr>
          <w:p w14:paraId="7DBEA81A" w14:textId="77777777" w:rsidR="009F3EB0" w:rsidRDefault="009F3EB0">
            <w:pPr>
              <w:pStyle w:val="ConsPlusNormal"/>
            </w:pPr>
          </w:p>
        </w:tc>
        <w:tc>
          <w:tcPr>
            <w:tcW w:w="1247" w:type="dxa"/>
          </w:tcPr>
          <w:p w14:paraId="1643DFDD" w14:textId="77777777" w:rsidR="009F3EB0" w:rsidRDefault="009F3EB0">
            <w:pPr>
              <w:pStyle w:val="ConsPlusNormal"/>
            </w:pPr>
          </w:p>
        </w:tc>
      </w:tr>
    </w:tbl>
    <w:p w14:paraId="41DE7633" w14:textId="77777777" w:rsidR="009F3EB0" w:rsidRDefault="009F3EB0">
      <w:pPr>
        <w:pStyle w:val="ConsPlusNormal"/>
        <w:jc w:val="both"/>
      </w:pPr>
    </w:p>
    <w:p w14:paraId="0E69546D" w14:textId="77777777" w:rsidR="009F3EB0" w:rsidRDefault="009F3EB0">
      <w:pPr>
        <w:pStyle w:val="ConsPlusNormal"/>
        <w:jc w:val="both"/>
      </w:pPr>
    </w:p>
    <w:p w14:paraId="79D8A187" w14:textId="77777777" w:rsidR="009F3EB0" w:rsidRDefault="009F3EB0">
      <w:pPr>
        <w:pStyle w:val="ConsPlusNormal"/>
        <w:jc w:val="both"/>
      </w:pPr>
    </w:p>
    <w:p w14:paraId="06B9A046" w14:textId="77777777" w:rsidR="009F3EB0" w:rsidRDefault="009F3EB0">
      <w:pPr>
        <w:pStyle w:val="ConsPlusNormal"/>
        <w:jc w:val="both"/>
      </w:pPr>
    </w:p>
    <w:p w14:paraId="1A464405" w14:textId="77777777" w:rsidR="009F3EB0" w:rsidRDefault="009F3EB0">
      <w:pPr>
        <w:pStyle w:val="ConsPlusNormal"/>
        <w:jc w:val="both"/>
      </w:pPr>
    </w:p>
    <w:p w14:paraId="14AC3C33" w14:textId="77777777" w:rsidR="009F3EB0" w:rsidRDefault="009F3EB0">
      <w:pPr>
        <w:pStyle w:val="ConsPlusNormal"/>
        <w:jc w:val="right"/>
        <w:outlineLvl w:val="1"/>
      </w:pPr>
      <w:r>
        <w:t>Приложение 2</w:t>
      </w:r>
    </w:p>
    <w:p w14:paraId="2E8E35D6" w14:textId="77777777" w:rsidR="009F3EB0" w:rsidRDefault="009F3EB0">
      <w:pPr>
        <w:pStyle w:val="ConsPlusNormal"/>
        <w:jc w:val="right"/>
      </w:pPr>
      <w:r>
        <w:t>к Положению</w:t>
      </w:r>
    </w:p>
    <w:p w14:paraId="20B42D42" w14:textId="77777777" w:rsidR="009F3EB0" w:rsidRDefault="009F3EB0">
      <w:pPr>
        <w:pStyle w:val="ConsPlusNormal"/>
        <w:jc w:val="both"/>
      </w:pPr>
    </w:p>
    <w:p w14:paraId="3B3900A3" w14:textId="77777777" w:rsidR="009F3EB0" w:rsidRDefault="009F3EB0">
      <w:pPr>
        <w:pStyle w:val="ConsPlusNonformat"/>
        <w:jc w:val="both"/>
      </w:pPr>
      <w:bookmarkStart w:id="3" w:name="P183"/>
      <w:bookmarkEnd w:id="3"/>
      <w:r>
        <w:t xml:space="preserve">                                  Заявка</w:t>
      </w:r>
    </w:p>
    <w:p w14:paraId="14DA47E2" w14:textId="77777777" w:rsidR="009F3EB0" w:rsidRDefault="009F3EB0">
      <w:pPr>
        <w:pStyle w:val="ConsPlusNonformat"/>
        <w:jc w:val="both"/>
      </w:pPr>
      <w:r>
        <w:t xml:space="preserve">                    о включении инвестиционного проекта</w:t>
      </w:r>
    </w:p>
    <w:p w14:paraId="15045457" w14:textId="77777777" w:rsidR="009F3EB0" w:rsidRDefault="009F3EB0">
      <w:pPr>
        <w:pStyle w:val="ConsPlusNonformat"/>
        <w:jc w:val="both"/>
      </w:pPr>
      <w:r>
        <w:t xml:space="preserve">                в проект адресной инвестиционной программы</w:t>
      </w:r>
    </w:p>
    <w:p w14:paraId="622439A9" w14:textId="77777777" w:rsidR="009F3EB0" w:rsidRDefault="009F3EB0">
      <w:pPr>
        <w:pStyle w:val="ConsPlusNonformat"/>
        <w:jc w:val="both"/>
      </w:pPr>
      <w:r>
        <w:t xml:space="preserve">               муниципального образования "город Ульяновск"</w:t>
      </w:r>
    </w:p>
    <w:p w14:paraId="22C5011B" w14:textId="77777777" w:rsidR="009F3EB0" w:rsidRDefault="009F3EB0">
      <w:pPr>
        <w:pStyle w:val="ConsPlusNonformat"/>
        <w:jc w:val="both"/>
      </w:pPr>
      <w:r>
        <w:t xml:space="preserve">               на _____ год и на плановый период _____ годов</w:t>
      </w:r>
    </w:p>
    <w:p w14:paraId="7AC8342F" w14:textId="77777777" w:rsidR="009F3EB0" w:rsidRDefault="009F3EB0">
      <w:pPr>
        <w:pStyle w:val="ConsPlusNonformat"/>
        <w:jc w:val="both"/>
      </w:pPr>
    </w:p>
    <w:p w14:paraId="6D86E4EF" w14:textId="77777777" w:rsidR="009F3EB0" w:rsidRDefault="009F3EB0">
      <w:pPr>
        <w:pStyle w:val="ConsPlusNonformat"/>
        <w:jc w:val="both"/>
      </w:pPr>
      <w:proofErr w:type="gramStart"/>
      <w:r>
        <w:t>Главный  распорядитель</w:t>
      </w:r>
      <w:proofErr w:type="gramEnd"/>
      <w:r>
        <w:t xml:space="preserve">  средств  бюджета  муниципального образования "город</w:t>
      </w:r>
    </w:p>
    <w:p w14:paraId="6B099A62" w14:textId="77777777" w:rsidR="009F3EB0" w:rsidRDefault="009F3EB0">
      <w:pPr>
        <w:pStyle w:val="ConsPlusNonformat"/>
        <w:jc w:val="both"/>
      </w:pPr>
      <w:r>
        <w:t>Ульяновск": _______________________________________________________________</w:t>
      </w:r>
    </w:p>
    <w:p w14:paraId="6A74A1A7" w14:textId="77777777" w:rsidR="009F3EB0" w:rsidRDefault="009F3EB0">
      <w:pPr>
        <w:pStyle w:val="ConsPlusNonformat"/>
        <w:jc w:val="both"/>
      </w:pPr>
      <w:r>
        <w:t xml:space="preserve">Место нахождения главного </w:t>
      </w:r>
      <w:proofErr w:type="gramStart"/>
      <w:r>
        <w:t>распорядителя  бюджетных</w:t>
      </w:r>
      <w:proofErr w:type="gramEnd"/>
      <w:r>
        <w:t xml:space="preserve">  средств/почтовый адрес:</w:t>
      </w:r>
    </w:p>
    <w:p w14:paraId="176A6DD8" w14:textId="77777777" w:rsidR="009F3EB0" w:rsidRDefault="009F3EB0">
      <w:pPr>
        <w:pStyle w:val="ConsPlusNonformat"/>
        <w:jc w:val="both"/>
      </w:pPr>
      <w:r>
        <w:t>___________________________________________________________________________</w:t>
      </w:r>
    </w:p>
    <w:p w14:paraId="6904B9B4" w14:textId="77777777" w:rsidR="009F3EB0" w:rsidRDefault="009F3EB0">
      <w:pPr>
        <w:pStyle w:val="ConsPlusNonformat"/>
        <w:jc w:val="both"/>
      </w:pPr>
      <w:r>
        <w:t>Контактное лицо (должность, ФИО) __________________________________________</w:t>
      </w:r>
    </w:p>
    <w:p w14:paraId="75551E1B" w14:textId="77777777" w:rsidR="009F3EB0" w:rsidRDefault="009F3EB0">
      <w:pPr>
        <w:pStyle w:val="ConsPlusNonformat"/>
        <w:jc w:val="both"/>
      </w:pPr>
      <w:r>
        <w:t>Контактный телефон ________________ адрес электронной почты _______________</w:t>
      </w:r>
    </w:p>
    <w:p w14:paraId="5D70EB57" w14:textId="77777777" w:rsidR="009F3EB0" w:rsidRDefault="009F3EB0">
      <w:pPr>
        <w:pStyle w:val="ConsPlusNonformat"/>
        <w:jc w:val="both"/>
      </w:pPr>
      <w:r>
        <w:t xml:space="preserve">Общий   объем   финансирования   </w:t>
      </w:r>
      <w:proofErr w:type="gramStart"/>
      <w:r>
        <w:t>инвестиционного  проекта</w:t>
      </w:r>
      <w:proofErr w:type="gramEnd"/>
      <w:r>
        <w:t xml:space="preserve">  за  весь  период</w:t>
      </w:r>
    </w:p>
    <w:p w14:paraId="50015A6C" w14:textId="77777777" w:rsidR="009F3EB0" w:rsidRDefault="009F3EB0">
      <w:pPr>
        <w:pStyle w:val="ConsPlusNonformat"/>
        <w:jc w:val="both"/>
      </w:pPr>
      <w:r>
        <w:t>реализации, тыс. руб. _____________________________________________________</w:t>
      </w:r>
    </w:p>
    <w:p w14:paraId="5EF6B7B3" w14:textId="77777777" w:rsidR="009F3EB0" w:rsidRDefault="009F3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01"/>
        <w:gridCol w:w="1532"/>
        <w:gridCol w:w="1532"/>
        <w:gridCol w:w="1532"/>
      </w:tblGrid>
      <w:tr w:rsidR="009F3EB0" w14:paraId="76A1D29A" w14:textId="77777777">
        <w:tc>
          <w:tcPr>
            <w:tcW w:w="567" w:type="dxa"/>
            <w:vMerge w:val="restart"/>
          </w:tcPr>
          <w:p w14:paraId="39F23F65" w14:textId="77777777" w:rsidR="009F3EB0" w:rsidRDefault="009F3E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01" w:type="dxa"/>
            <w:vMerge w:val="restart"/>
          </w:tcPr>
          <w:p w14:paraId="1D76D8B7" w14:textId="77777777" w:rsidR="009F3EB0" w:rsidRDefault="009F3EB0">
            <w:pPr>
              <w:pStyle w:val="ConsPlusNormal"/>
              <w:jc w:val="center"/>
            </w:pPr>
            <w:r>
              <w:t>Наименование инвестиционного проекта, местоположение (адрес)</w:t>
            </w:r>
          </w:p>
        </w:tc>
        <w:tc>
          <w:tcPr>
            <w:tcW w:w="4596" w:type="dxa"/>
            <w:gridSpan w:val="3"/>
          </w:tcPr>
          <w:p w14:paraId="7364A1D8" w14:textId="77777777" w:rsidR="009F3EB0" w:rsidRDefault="009F3EB0">
            <w:pPr>
              <w:pStyle w:val="ConsPlusNormal"/>
              <w:jc w:val="center"/>
            </w:pPr>
            <w:r>
              <w:t>Потребность в финансировании из средств бюджета муниципального образования "город Ульяновск", тыс. руб.</w:t>
            </w:r>
          </w:p>
        </w:tc>
      </w:tr>
      <w:tr w:rsidR="009F3EB0" w14:paraId="5F17C689" w14:textId="77777777">
        <w:tc>
          <w:tcPr>
            <w:tcW w:w="567" w:type="dxa"/>
            <w:vMerge/>
          </w:tcPr>
          <w:p w14:paraId="391956F5" w14:textId="77777777" w:rsidR="009F3EB0" w:rsidRDefault="009F3EB0">
            <w:pPr>
              <w:pStyle w:val="ConsPlusNormal"/>
            </w:pPr>
          </w:p>
        </w:tc>
        <w:tc>
          <w:tcPr>
            <w:tcW w:w="3901" w:type="dxa"/>
            <w:vMerge/>
          </w:tcPr>
          <w:p w14:paraId="1C29B5F8" w14:textId="77777777" w:rsidR="009F3EB0" w:rsidRDefault="009F3EB0">
            <w:pPr>
              <w:pStyle w:val="ConsPlusNormal"/>
            </w:pPr>
          </w:p>
        </w:tc>
        <w:tc>
          <w:tcPr>
            <w:tcW w:w="1532" w:type="dxa"/>
          </w:tcPr>
          <w:p w14:paraId="0736B115" w14:textId="77777777" w:rsidR="009F3EB0" w:rsidRDefault="009F3EB0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532" w:type="dxa"/>
          </w:tcPr>
          <w:p w14:paraId="583418C4" w14:textId="77777777" w:rsidR="009F3EB0" w:rsidRDefault="009F3EB0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1532" w:type="dxa"/>
          </w:tcPr>
          <w:p w14:paraId="61A70280" w14:textId="77777777" w:rsidR="009F3EB0" w:rsidRDefault="009F3EB0">
            <w:pPr>
              <w:pStyle w:val="ConsPlusNormal"/>
              <w:jc w:val="center"/>
            </w:pPr>
            <w:r>
              <w:t>2-й год планового периода</w:t>
            </w:r>
          </w:p>
        </w:tc>
      </w:tr>
      <w:tr w:rsidR="009F3EB0" w14:paraId="7AC8BB63" w14:textId="77777777">
        <w:tc>
          <w:tcPr>
            <w:tcW w:w="567" w:type="dxa"/>
          </w:tcPr>
          <w:p w14:paraId="2E284E09" w14:textId="77777777" w:rsidR="009F3EB0" w:rsidRDefault="009F3EB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901" w:type="dxa"/>
          </w:tcPr>
          <w:p w14:paraId="5B46880F" w14:textId="77777777" w:rsidR="009F3EB0" w:rsidRDefault="009F3E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2" w:type="dxa"/>
          </w:tcPr>
          <w:p w14:paraId="3BDE8AA8" w14:textId="77777777" w:rsidR="009F3EB0" w:rsidRDefault="009F3E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2" w:type="dxa"/>
          </w:tcPr>
          <w:p w14:paraId="637A1563" w14:textId="77777777" w:rsidR="009F3EB0" w:rsidRDefault="009F3E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2" w:type="dxa"/>
          </w:tcPr>
          <w:p w14:paraId="5D93664F" w14:textId="77777777" w:rsidR="009F3EB0" w:rsidRDefault="009F3EB0">
            <w:pPr>
              <w:pStyle w:val="ConsPlusNormal"/>
              <w:jc w:val="center"/>
            </w:pPr>
            <w:r>
              <w:t>5</w:t>
            </w:r>
          </w:p>
        </w:tc>
      </w:tr>
      <w:tr w:rsidR="009F3EB0" w14:paraId="239930FE" w14:textId="77777777">
        <w:tc>
          <w:tcPr>
            <w:tcW w:w="4468" w:type="dxa"/>
            <w:gridSpan w:val="2"/>
          </w:tcPr>
          <w:p w14:paraId="01C9CB3E" w14:textId="77777777" w:rsidR="009F3EB0" w:rsidRDefault="009F3EB0">
            <w:pPr>
              <w:pStyle w:val="ConsPlusNormal"/>
            </w:pPr>
            <w:r>
              <w:t>Бюджетные ассигнования, всего:</w:t>
            </w:r>
          </w:p>
        </w:tc>
        <w:tc>
          <w:tcPr>
            <w:tcW w:w="1532" w:type="dxa"/>
          </w:tcPr>
          <w:p w14:paraId="3586A9D2" w14:textId="77777777" w:rsidR="009F3EB0" w:rsidRDefault="009F3EB0">
            <w:pPr>
              <w:pStyle w:val="ConsPlusNormal"/>
            </w:pPr>
          </w:p>
        </w:tc>
        <w:tc>
          <w:tcPr>
            <w:tcW w:w="1532" w:type="dxa"/>
          </w:tcPr>
          <w:p w14:paraId="0A2D9BC9" w14:textId="77777777" w:rsidR="009F3EB0" w:rsidRDefault="009F3EB0">
            <w:pPr>
              <w:pStyle w:val="ConsPlusNormal"/>
            </w:pPr>
          </w:p>
        </w:tc>
        <w:tc>
          <w:tcPr>
            <w:tcW w:w="1532" w:type="dxa"/>
          </w:tcPr>
          <w:p w14:paraId="12BE24DF" w14:textId="77777777" w:rsidR="009F3EB0" w:rsidRDefault="009F3EB0">
            <w:pPr>
              <w:pStyle w:val="ConsPlusNormal"/>
            </w:pPr>
          </w:p>
        </w:tc>
      </w:tr>
      <w:tr w:rsidR="009F3EB0" w14:paraId="393C44AD" w14:textId="77777777">
        <w:tc>
          <w:tcPr>
            <w:tcW w:w="4468" w:type="dxa"/>
            <w:gridSpan w:val="2"/>
          </w:tcPr>
          <w:p w14:paraId="46F939AB" w14:textId="77777777" w:rsidR="009F3EB0" w:rsidRDefault="009F3EB0">
            <w:pPr>
              <w:pStyle w:val="ConsPlusNormal"/>
            </w:pPr>
            <w:r>
              <w:t>Программная часть (в рамках муниципальных программ), всего: в том числе:</w:t>
            </w:r>
          </w:p>
        </w:tc>
        <w:tc>
          <w:tcPr>
            <w:tcW w:w="1532" w:type="dxa"/>
          </w:tcPr>
          <w:p w14:paraId="62263434" w14:textId="77777777" w:rsidR="009F3EB0" w:rsidRDefault="009F3EB0">
            <w:pPr>
              <w:pStyle w:val="ConsPlusNormal"/>
            </w:pPr>
          </w:p>
        </w:tc>
        <w:tc>
          <w:tcPr>
            <w:tcW w:w="1532" w:type="dxa"/>
          </w:tcPr>
          <w:p w14:paraId="6EAD9BFC" w14:textId="77777777" w:rsidR="009F3EB0" w:rsidRDefault="009F3EB0">
            <w:pPr>
              <w:pStyle w:val="ConsPlusNormal"/>
            </w:pPr>
          </w:p>
        </w:tc>
        <w:tc>
          <w:tcPr>
            <w:tcW w:w="1532" w:type="dxa"/>
          </w:tcPr>
          <w:p w14:paraId="1545FE5F" w14:textId="77777777" w:rsidR="009F3EB0" w:rsidRDefault="009F3EB0">
            <w:pPr>
              <w:pStyle w:val="ConsPlusNormal"/>
            </w:pPr>
          </w:p>
        </w:tc>
      </w:tr>
      <w:tr w:rsidR="009F3EB0" w14:paraId="6F00F5E3" w14:textId="77777777">
        <w:tc>
          <w:tcPr>
            <w:tcW w:w="4468" w:type="dxa"/>
            <w:gridSpan w:val="2"/>
          </w:tcPr>
          <w:p w14:paraId="5823633C" w14:textId="77777777" w:rsidR="009F3EB0" w:rsidRDefault="009F3EB0">
            <w:pPr>
              <w:pStyle w:val="ConsPlusNormal"/>
            </w:pPr>
            <w:r>
              <w:t>Наименование муниципальной программы, всего:</w:t>
            </w:r>
          </w:p>
        </w:tc>
        <w:tc>
          <w:tcPr>
            <w:tcW w:w="1532" w:type="dxa"/>
          </w:tcPr>
          <w:p w14:paraId="60A2CC16" w14:textId="77777777" w:rsidR="009F3EB0" w:rsidRDefault="009F3EB0">
            <w:pPr>
              <w:pStyle w:val="ConsPlusNormal"/>
            </w:pPr>
          </w:p>
        </w:tc>
        <w:tc>
          <w:tcPr>
            <w:tcW w:w="1532" w:type="dxa"/>
          </w:tcPr>
          <w:p w14:paraId="607C5948" w14:textId="77777777" w:rsidR="009F3EB0" w:rsidRDefault="009F3EB0">
            <w:pPr>
              <w:pStyle w:val="ConsPlusNormal"/>
            </w:pPr>
          </w:p>
        </w:tc>
        <w:tc>
          <w:tcPr>
            <w:tcW w:w="1532" w:type="dxa"/>
          </w:tcPr>
          <w:p w14:paraId="1D7A1193" w14:textId="77777777" w:rsidR="009F3EB0" w:rsidRDefault="009F3EB0">
            <w:pPr>
              <w:pStyle w:val="ConsPlusNormal"/>
            </w:pPr>
          </w:p>
        </w:tc>
      </w:tr>
      <w:tr w:rsidR="009F3EB0" w14:paraId="71FEB178" w14:textId="77777777">
        <w:tc>
          <w:tcPr>
            <w:tcW w:w="567" w:type="dxa"/>
            <w:vAlign w:val="center"/>
          </w:tcPr>
          <w:p w14:paraId="12E5FC3B" w14:textId="77777777" w:rsidR="009F3EB0" w:rsidRDefault="009F3E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01" w:type="dxa"/>
          </w:tcPr>
          <w:p w14:paraId="1C0A132A" w14:textId="77777777" w:rsidR="009F3EB0" w:rsidRDefault="009F3EB0">
            <w:pPr>
              <w:pStyle w:val="ConsPlusNormal"/>
            </w:pPr>
            <w:r>
              <w:t>Наименование инвестиционного проекта</w:t>
            </w:r>
          </w:p>
        </w:tc>
        <w:tc>
          <w:tcPr>
            <w:tcW w:w="1532" w:type="dxa"/>
          </w:tcPr>
          <w:p w14:paraId="498E00C8" w14:textId="77777777" w:rsidR="009F3EB0" w:rsidRDefault="009F3EB0">
            <w:pPr>
              <w:pStyle w:val="ConsPlusNormal"/>
            </w:pPr>
          </w:p>
        </w:tc>
        <w:tc>
          <w:tcPr>
            <w:tcW w:w="1532" w:type="dxa"/>
          </w:tcPr>
          <w:p w14:paraId="67C0E048" w14:textId="77777777" w:rsidR="009F3EB0" w:rsidRDefault="009F3EB0">
            <w:pPr>
              <w:pStyle w:val="ConsPlusNormal"/>
            </w:pPr>
          </w:p>
        </w:tc>
        <w:tc>
          <w:tcPr>
            <w:tcW w:w="1532" w:type="dxa"/>
          </w:tcPr>
          <w:p w14:paraId="6D690C03" w14:textId="77777777" w:rsidR="009F3EB0" w:rsidRDefault="009F3EB0">
            <w:pPr>
              <w:pStyle w:val="ConsPlusNormal"/>
            </w:pPr>
          </w:p>
        </w:tc>
      </w:tr>
      <w:tr w:rsidR="009F3EB0" w14:paraId="7168143E" w14:textId="77777777">
        <w:tc>
          <w:tcPr>
            <w:tcW w:w="4468" w:type="dxa"/>
            <w:gridSpan w:val="2"/>
          </w:tcPr>
          <w:p w14:paraId="52EB3577" w14:textId="77777777" w:rsidR="009F3EB0" w:rsidRDefault="009F3EB0">
            <w:pPr>
              <w:pStyle w:val="ConsPlusNormal"/>
            </w:pPr>
            <w:r>
              <w:t>Непрограммная часть, всего:</w:t>
            </w:r>
          </w:p>
        </w:tc>
        <w:tc>
          <w:tcPr>
            <w:tcW w:w="1532" w:type="dxa"/>
          </w:tcPr>
          <w:p w14:paraId="246EED39" w14:textId="77777777" w:rsidR="009F3EB0" w:rsidRDefault="009F3EB0">
            <w:pPr>
              <w:pStyle w:val="ConsPlusNormal"/>
            </w:pPr>
          </w:p>
        </w:tc>
        <w:tc>
          <w:tcPr>
            <w:tcW w:w="1532" w:type="dxa"/>
          </w:tcPr>
          <w:p w14:paraId="4E8F7920" w14:textId="77777777" w:rsidR="009F3EB0" w:rsidRDefault="009F3EB0">
            <w:pPr>
              <w:pStyle w:val="ConsPlusNormal"/>
            </w:pPr>
          </w:p>
        </w:tc>
        <w:tc>
          <w:tcPr>
            <w:tcW w:w="1532" w:type="dxa"/>
          </w:tcPr>
          <w:p w14:paraId="71269D29" w14:textId="77777777" w:rsidR="009F3EB0" w:rsidRDefault="009F3EB0">
            <w:pPr>
              <w:pStyle w:val="ConsPlusNormal"/>
            </w:pPr>
          </w:p>
        </w:tc>
      </w:tr>
      <w:tr w:rsidR="009F3EB0" w14:paraId="7BE74094" w14:textId="77777777">
        <w:tc>
          <w:tcPr>
            <w:tcW w:w="567" w:type="dxa"/>
            <w:vAlign w:val="center"/>
          </w:tcPr>
          <w:p w14:paraId="40DD9385" w14:textId="77777777" w:rsidR="009F3EB0" w:rsidRDefault="009F3E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01" w:type="dxa"/>
          </w:tcPr>
          <w:p w14:paraId="0F713F0B" w14:textId="77777777" w:rsidR="009F3EB0" w:rsidRDefault="009F3EB0">
            <w:pPr>
              <w:pStyle w:val="ConsPlusNormal"/>
            </w:pPr>
            <w:r>
              <w:t>Наименование инвестиционного проекта</w:t>
            </w:r>
          </w:p>
        </w:tc>
        <w:tc>
          <w:tcPr>
            <w:tcW w:w="1532" w:type="dxa"/>
          </w:tcPr>
          <w:p w14:paraId="068C47CA" w14:textId="77777777" w:rsidR="009F3EB0" w:rsidRDefault="009F3EB0">
            <w:pPr>
              <w:pStyle w:val="ConsPlusNormal"/>
            </w:pPr>
          </w:p>
        </w:tc>
        <w:tc>
          <w:tcPr>
            <w:tcW w:w="1532" w:type="dxa"/>
          </w:tcPr>
          <w:p w14:paraId="4EAACC1A" w14:textId="77777777" w:rsidR="009F3EB0" w:rsidRDefault="009F3EB0">
            <w:pPr>
              <w:pStyle w:val="ConsPlusNormal"/>
            </w:pPr>
          </w:p>
        </w:tc>
        <w:tc>
          <w:tcPr>
            <w:tcW w:w="1532" w:type="dxa"/>
          </w:tcPr>
          <w:p w14:paraId="0964D25F" w14:textId="77777777" w:rsidR="009F3EB0" w:rsidRDefault="009F3EB0">
            <w:pPr>
              <w:pStyle w:val="ConsPlusNormal"/>
            </w:pPr>
          </w:p>
        </w:tc>
      </w:tr>
    </w:tbl>
    <w:p w14:paraId="71A56533" w14:textId="77777777" w:rsidR="009F3EB0" w:rsidRDefault="009F3EB0">
      <w:pPr>
        <w:pStyle w:val="ConsPlusNormal"/>
        <w:jc w:val="both"/>
      </w:pPr>
    </w:p>
    <w:p w14:paraId="7128440B" w14:textId="77777777" w:rsidR="009F3EB0" w:rsidRDefault="009F3EB0">
      <w:pPr>
        <w:pStyle w:val="ConsPlusNonformat"/>
        <w:jc w:val="both"/>
      </w:pPr>
      <w:r>
        <w:t>____________________________________ _____________ ________________________</w:t>
      </w:r>
    </w:p>
    <w:p w14:paraId="30C75734" w14:textId="77777777" w:rsidR="009F3EB0" w:rsidRDefault="009F3EB0">
      <w:pPr>
        <w:pStyle w:val="ConsPlusNonformat"/>
        <w:jc w:val="both"/>
      </w:pPr>
      <w:r>
        <w:t>(наименование должности руководителя</w:t>
      </w:r>
      <w:proofErr w:type="gramStart"/>
      <w:r>
        <w:t xml:space="preserve">   (</w:t>
      </w:r>
      <w:proofErr w:type="gramEnd"/>
      <w:r>
        <w:t>подпись)    (расшифровка подписи)</w:t>
      </w:r>
    </w:p>
    <w:p w14:paraId="6A692D72" w14:textId="77777777" w:rsidR="009F3EB0" w:rsidRDefault="009F3EB0">
      <w:pPr>
        <w:pStyle w:val="ConsPlusNonformat"/>
        <w:jc w:val="both"/>
      </w:pPr>
      <w:r>
        <w:t xml:space="preserve">       главного распорядителя            МП</w:t>
      </w:r>
    </w:p>
    <w:p w14:paraId="60015A29" w14:textId="77777777" w:rsidR="009F3EB0" w:rsidRDefault="009F3EB0">
      <w:pPr>
        <w:pStyle w:val="ConsPlusNonformat"/>
        <w:jc w:val="both"/>
      </w:pPr>
      <w:r>
        <w:t xml:space="preserve">         бюджетных средств)</w:t>
      </w:r>
    </w:p>
    <w:p w14:paraId="2EECB861" w14:textId="77777777" w:rsidR="009F3EB0" w:rsidRDefault="009F3EB0">
      <w:pPr>
        <w:pStyle w:val="ConsPlusNormal"/>
        <w:jc w:val="both"/>
      </w:pPr>
    </w:p>
    <w:p w14:paraId="4A6A20C7" w14:textId="77777777" w:rsidR="009F3EB0" w:rsidRDefault="009F3EB0">
      <w:pPr>
        <w:pStyle w:val="ConsPlusNormal"/>
        <w:jc w:val="both"/>
      </w:pPr>
    </w:p>
    <w:p w14:paraId="64784D54" w14:textId="77777777" w:rsidR="009F3EB0" w:rsidRDefault="009F3EB0">
      <w:pPr>
        <w:pStyle w:val="ConsPlusNormal"/>
        <w:jc w:val="both"/>
      </w:pPr>
    </w:p>
    <w:p w14:paraId="763B83F4" w14:textId="77777777" w:rsidR="009F3EB0" w:rsidRDefault="009F3EB0">
      <w:pPr>
        <w:pStyle w:val="ConsPlusNormal"/>
        <w:jc w:val="both"/>
      </w:pPr>
    </w:p>
    <w:p w14:paraId="64420BD1" w14:textId="77777777" w:rsidR="009F3EB0" w:rsidRDefault="009F3EB0">
      <w:pPr>
        <w:pStyle w:val="ConsPlusNormal"/>
        <w:jc w:val="both"/>
      </w:pPr>
    </w:p>
    <w:p w14:paraId="54CC4B95" w14:textId="77777777" w:rsidR="009F3EB0" w:rsidRDefault="009F3EB0">
      <w:pPr>
        <w:pStyle w:val="ConsPlusNormal"/>
        <w:jc w:val="right"/>
        <w:outlineLvl w:val="1"/>
      </w:pPr>
      <w:r>
        <w:t>Приложение 3</w:t>
      </w:r>
    </w:p>
    <w:p w14:paraId="3C7C7A3B" w14:textId="77777777" w:rsidR="009F3EB0" w:rsidRDefault="009F3EB0">
      <w:pPr>
        <w:pStyle w:val="ConsPlusNormal"/>
        <w:jc w:val="right"/>
      </w:pPr>
      <w:r>
        <w:t>к Положению</w:t>
      </w:r>
    </w:p>
    <w:p w14:paraId="0E6A00E1" w14:textId="77777777" w:rsidR="009F3EB0" w:rsidRDefault="009F3EB0">
      <w:pPr>
        <w:pStyle w:val="ConsPlusNormal"/>
        <w:jc w:val="both"/>
      </w:pPr>
    </w:p>
    <w:p w14:paraId="13B06A3E" w14:textId="77777777" w:rsidR="009F3EB0" w:rsidRDefault="009F3EB0">
      <w:pPr>
        <w:pStyle w:val="ConsPlusNonformat"/>
        <w:jc w:val="both"/>
      </w:pPr>
      <w:bookmarkStart w:id="4" w:name="P248"/>
      <w:bookmarkEnd w:id="4"/>
      <w:r>
        <w:t xml:space="preserve">   Отчет о финансировании и освоении средств по инвестиционным проектам,</w:t>
      </w:r>
    </w:p>
    <w:p w14:paraId="71E89055" w14:textId="77777777" w:rsidR="009F3EB0" w:rsidRDefault="009F3EB0">
      <w:pPr>
        <w:pStyle w:val="ConsPlusNonformat"/>
        <w:jc w:val="both"/>
      </w:pPr>
      <w:r>
        <w:t xml:space="preserve"> включенным в адресную инвестиционную программу муниципального образования</w:t>
      </w:r>
    </w:p>
    <w:p w14:paraId="01F5F57C" w14:textId="77777777" w:rsidR="009F3EB0" w:rsidRDefault="009F3EB0">
      <w:pPr>
        <w:pStyle w:val="ConsPlusNonformat"/>
        <w:jc w:val="both"/>
      </w:pPr>
      <w:r>
        <w:t xml:space="preserve">                             "город Ульяновск"</w:t>
      </w:r>
    </w:p>
    <w:p w14:paraId="53D7390A" w14:textId="77777777" w:rsidR="009F3EB0" w:rsidRDefault="009F3EB0">
      <w:pPr>
        <w:pStyle w:val="ConsPlusNonformat"/>
        <w:jc w:val="both"/>
      </w:pPr>
      <w:r>
        <w:t xml:space="preserve">                на ____ год и на плановый период ____ годов,</w:t>
      </w:r>
    </w:p>
    <w:p w14:paraId="02B407CF" w14:textId="77777777" w:rsidR="009F3EB0" w:rsidRDefault="009F3EB0">
      <w:pPr>
        <w:pStyle w:val="ConsPlusNonformat"/>
        <w:jc w:val="both"/>
      </w:pPr>
      <w:r>
        <w:t xml:space="preserve">                          за ___________________</w:t>
      </w:r>
    </w:p>
    <w:p w14:paraId="4F9C4C24" w14:textId="77777777" w:rsidR="009F3EB0" w:rsidRDefault="009F3EB0">
      <w:pPr>
        <w:pStyle w:val="ConsPlusNonformat"/>
        <w:jc w:val="both"/>
      </w:pPr>
      <w:r>
        <w:t xml:space="preserve">                              (отчетный период)</w:t>
      </w:r>
    </w:p>
    <w:p w14:paraId="3A21E6E9" w14:textId="77777777" w:rsidR="009F3EB0" w:rsidRDefault="009F3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21"/>
        <w:gridCol w:w="1531"/>
        <w:gridCol w:w="1247"/>
        <w:gridCol w:w="769"/>
        <w:gridCol w:w="1928"/>
      </w:tblGrid>
      <w:tr w:rsidR="009F3EB0" w14:paraId="34FE4BE0" w14:textId="77777777">
        <w:tc>
          <w:tcPr>
            <w:tcW w:w="567" w:type="dxa"/>
            <w:vMerge w:val="restart"/>
          </w:tcPr>
          <w:p w14:paraId="41A43D5B" w14:textId="77777777" w:rsidR="009F3EB0" w:rsidRDefault="009F3E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21" w:type="dxa"/>
            <w:vMerge w:val="restart"/>
          </w:tcPr>
          <w:p w14:paraId="54D29530" w14:textId="77777777" w:rsidR="009F3EB0" w:rsidRDefault="009F3EB0">
            <w:pPr>
              <w:pStyle w:val="ConsPlusNormal"/>
              <w:jc w:val="center"/>
            </w:pPr>
            <w:r>
              <w:t>Наименование инвестиционного проекта, местоположение (адрес)</w:t>
            </w:r>
          </w:p>
        </w:tc>
        <w:tc>
          <w:tcPr>
            <w:tcW w:w="3547" w:type="dxa"/>
            <w:gridSpan w:val="3"/>
          </w:tcPr>
          <w:p w14:paraId="2DB23711" w14:textId="77777777" w:rsidR="009F3EB0" w:rsidRDefault="009F3EB0">
            <w:pPr>
              <w:pStyle w:val="ConsPlusNormal"/>
              <w:jc w:val="center"/>
            </w:pPr>
            <w:r>
              <w:t>Объем бюджетных ассигнований на отчетный период, тыс. рублей</w:t>
            </w:r>
          </w:p>
        </w:tc>
        <w:tc>
          <w:tcPr>
            <w:tcW w:w="1928" w:type="dxa"/>
            <w:vMerge w:val="restart"/>
          </w:tcPr>
          <w:p w14:paraId="28F75ED8" w14:textId="77777777" w:rsidR="009F3EB0" w:rsidRDefault="009F3EB0">
            <w:pPr>
              <w:pStyle w:val="ConsPlusNormal"/>
              <w:jc w:val="center"/>
            </w:pPr>
            <w:r>
              <w:t xml:space="preserve">Информация о результатах выполненных работ, оказанных услуг, приобретенных объектах недвижимого имущества </w:t>
            </w:r>
            <w:hyperlink w:anchor="P302">
              <w:r>
                <w:rPr>
                  <w:color w:val="0000FF"/>
                </w:rPr>
                <w:t>&lt;*&gt;</w:t>
              </w:r>
            </w:hyperlink>
            <w:r>
              <w:t>, на отчетный период</w:t>
            </w:r>
          </w:p>
        </w:tc>
      </w:tr>
      <w:tr w:rsidR="009F3EB0" w14:paraId="5F581FCD" w14:textId="77777777">
        <w:tc>
          <w:tcPr>
            <w:tcW w:w="567" w:type="dxa"/>
            <w:vMerge/>
          </w:tcPr>
          <w:p w14:paraId="1AB1AE30" w14:textId="77777777" w:rsidR="009F3EB0" w:rsidRDefault="009F3EB0">
            <w:pPr>
              <w:pStyle w:val="ConsPlusNormal"/>
            </w:pPr>
          </w:p>
        </w:tc>
        <w:tc>
          <w:tcPr>
            <w:tcW w:w="3021" w:type="dxa"/>
            <w:vMerge/>
          </w:tcPr>
          <w:p w14:paraId="2D742ACD" w14:textId="77777777" w:rsidR="009F3EB0" w:rsidRDefault="009F3EB0">
            <w:pPr>
              <w:pStyle w:val="ConsPlusNormal"/>
            </w:pPr>
          </w:p>
        </w:tc>
        <w:tc>
          <w:tcPr>
            <w:tcW w:w="1531" w:type="dxa"/>
          </w:tcPr>
          <w:p w14:paraId="5C9AB943" w14:textId="77777777" w:rsidR="009F3EB0" w:rsidRDefault="009F3EB0">
            <w:pPr>
              <w:pStyle w:val="ConsPlusNormal"/>
              <w:jc w:val="center"/>
            </w:pPr>
            <w:r>
              <w:t xml:space="preserve">Предусмотрено в бюджете муниципального образования "город </w:t>
            </w:r>
            <w:r>
              <w:lastRenderedPageBreak/>
              <w:t>Ульяновск"</w:t>
            </w:r>
          </w:p>
        </w:tc>
        <w:tc>
          <w:tcPr>
            <w:tcW w:w="1247" w:type="dxa"/>
          </w:tcPr>
          <w:p w14:paraId="36C2216C" w14:textId="77777777" w:rsidR="009F3EB0" w:rsidRDefault="009F3EB0">
            <w:pPr>
              <w:pStyle w:val="ConsPlusNormal"/>
              <w:jc w:val="center"/>
            </w:pPr>
            <w:r>
              <w:lastRenderedPageBreak/>
              <w:t>Профинансировано</w:t>
            </w:r>
          </w:p>
        </w:tc>
        <w:tc>
          <w:tcPr>
            <w:tcW w:w="769" w:type="dxa"/>
          </w:tcPr>
          <w:p w14:paraId="5088FD28" w14:textId="77777777" w:rsidR="009F3EB0" w:rsidRDefault="009F3EB0">
            <w:pPr>
              <w:pStyle w:val="ConsPlusNormal"/>
              <w:jc w:val="center"/>
            </w:pPr>
            <w:r>
              <w:t>Освоено</w:t>
            </w:r>
          </w:p>
        </w:tc>
        <w:tc>
          <w:tcPr>
            <w:tcW w:w="1928" w:type="dxa"/>
            <w:vMerge/>
          </w:tcPr>
          <w:p w14:paraId="3264C7F7" w14:textId="77777777" w:rsidR="009F3EB0" w:rsidRDefault="009F3EB0">
            <w:pPr>
              <w:pStyle w:val="ConsPlusNormal"/>
            </w:pPr>
          </w:p>
        </w:tc>
      </w:tr>
      <w:tr w:rsidR="009F3EB0" w14:paraId="25A19078" w14:textId="77777777">
        <w:tc>
          <w:tcPr>
            <w:tcW w:w="567" w:type="dxa"/>
          </w:tcPr>
          <w:p w14:paraId="52C8E9D7" w14:textId="77777777" w:rsidR="009F3EB0" w:rsidRDefault="009F3E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00BFCC4E" w14:textId="77777777" w:rsidR="009F3EB0" w:rsidRDefault="009F3E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14:paraId="590D6EBA" w14:textId="77777777" w:rsidR="009F3EB0" w:rsidRDefault="009F3E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14:paraId="735DBDB8" w14:textId="77777777" w:rsidR="009F3EB0" w:rsidRDefault="009F3E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9" w:type="dxa"/>
          </w:tcPr>
          <w:p w14:paraId="6E443394" w14:textId="77777777" w:rsidR="009F3EB0" w:rsidRDefault="009F3E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14:paraId="497B98CB" w14:textId="77777777" w:rsidR="009F3EB0" w:rsidRDefault="009F3EB0">
            <w:pPr>
              <w:pStyle w:val="ConsPlusNormal"/>
              <w:jc w:val="center"/>
            </w:pPr>
            <w:r>
              <w:t>6</w:t>
            </w:r>
          </w:p>
        </w:tc>
      </w:tr>
      <w:tr w:rsidR="009F3EB0" w14:paraId="7DFD52D0" w14:textId="77777777">
        <w:tc>
          <w:tcPr>
            <w:tcW w:w="3588" w:type="dxa"/>
            <w:gridSpan w:val="2"/>
          </w:tcPr>
          <w:p w14:paraId="42301493" w14:textId="77777777" w:rsidR="009F3EB0" w:rsidRDefault="009F3EB0">
            <w:pPr>
              <w:pStyle w:val="ConsPlusNormal"/>
            </w:pPr>
            <w:r>
              <w:t>Бюджетные ассигнования, всего:</w:t>
            </w:r>
          </w:p>
        </w:tc>
        <w:tc>
          <w:tcPr>
            <w:tcW w:w="1531" w:type="dxa"/>
          </w:tcPr>
          <w:p w14:paraId="49922218" w14:textId="77777777" w:rsidR="009F3EB0" w:rsidRDefault="009F3EB0">
            <w:pPr>
              <w:pStyle w:val="ConsPlusNormal"/>
            </w:pPr>
          </w:p>
        </w:tc>
        <w:tc>
          <w:tcPr>
            <w:tcW w:w="1247" w:type="dxa"/>
          </w:tcPr>
          <w:p w14:paraId="0632D2A1" w14:textId="77777777" w:rsidR="009F3EB0" w:rsidRDefault="009F3EB0">
            <w:pPr>
              <w:pStyle w:val="ConsPlusNormal"/>
            </w:pPr>
          </w:p>
        </w:tc>
        <w:tc>
          <w:tcPr>
            <w:tcW w:w="769" w:type="dxa"/>
          </w:tcPr>
          <w:p w14:paraId="66C73125" w14:textId="77777777" w:rsidR="009F3EB0" w:rsidRDefault="009F3EB0">
            <w:pPr>
              <w:pStyle w:val="ConsPlusNormal"/>
            </w:pPr>
          </w:p>
        </w:tc>
        <w:tc>
          <w:tcPr>
            <w:tcW w:w="1928" w:type="dxa"/>
          </w:tcPr>
          <w:p w14:paraId="02B53D4D" w14:textId="77777777" w:rsidR="009F3EB0" w:rsidRDefault="009F3EB0">
            <w:pPr>
              <w:pStyle w:val="ConsPlusNormal"/>
            </w:pPr>
          </w:p>
        </w:tc>
      </w:tr>
      <w:tr w:rsidR="009F3EB0" w14:paraId="40213EDD" w14:textId="77777777">
        <w:tc>
          <w:tcPr>
            <w:tcW w:w="3588" w:type="dxa"/>
            <w:gridSpan w:val="2"/>
          </w:tcPr>
          <w:p w14:paraId="7A5EFD55" w14:textId="77777777" w:rsidR="009F3EB0" w:rsidRDefault="009F3EB0">
            <w:pPr>
              <w:pStyle w:val="ConsPlusNormal"/>
            </w:pPr>
            <w:r>
              <w:t>Программная часть, всего: в том числе:</w:t>
            </w:r>
          </w:p>
        </w:tc>
        <w:tc>
          <w:tcPr>
            <w:tcW w:w="1531" w:type="dxa"/>
          </w:tcPr>
          <w:p w14:paraId="29299BE5" w14:textId="77777777" w:rsidR="009F3EB0" w:rsidRDefault="009F3EB0">
            <w:pPr>
              <w:pStyle w:val="ConsPlusNormal"/>
            </w:pPr>
          </w:p>
        </w:tc>
        <w:tc>
          <w:tcPr>
            <w:tcW w:w="1247" w:type="dxa"/>
          </w:tcPr>
          <w:p w14:paraId="3C4E56F7" w14:textId="77777777" w:rsidR="009F3EB0" w:rsidRDefault="009F3EB0">
            <w:pPr>
              <w:pStyle w:val="ConsPlusNormal"/>
            </w:pPr>
          </w:p>
        </w:tc>
        <w:tc>
          <w:tcPr>
            <w:tcW w:w="769" w:type="dxa"/>
          </w:tcPr>
          <w:p w14:paraId="246B131B" w14:textId="77777777" w:rsidR="009F3EB0" w:rsidRDefault="009F3EB0">
            <w:pPr>
              <w:pStyle w:val="ConsPlusNormal"/>
            </w:pPr>
          </w:p>
        </w:tc>
        <w:tc>
          <w:tcPr>
            <w:tcW w:w="1928" w:type="dxa"/>
          </w:tcPr>
          <w:p w14:paraId="3AC8B053" w14:textId="77777777" w:rsidR="009F3EB0" w:rsidRDefault="009F3EB0">
            <w:pPr>
              <w:pStyle w:val="ConsPlusNormal"/>
            </w:pPr>
          </w:p>
        </w:tc>
      </w:tr>
      <w:tr w:rsidR="009F3EB0" w14:paraId="25B145FC" w14:textId="77777777">
        <w:tc>
          <w:tcPr>
            <w:tcW w:w="3588" w:type="dxa"/>
            <w:gridSpan w:val="2"/>
          </w:tcPr>
          <w:p w14:paraId="56756E8A" w14:textId="77777777" w:rsidR="009F3EB0" w:rsidRDefault="009F3EB0">
            <w:pPr>
              <w:pStyle w:val="ConsPlusNormal"/>
            </w:pPr>
            <w:r>
              <w:t>Наименование муниципальной программы, всего:</w:t>
            </w:r>
          </w:p>
        </w:tc>
        <w:tc>
          <w:tcPr>
            <w:tcW w:w="1531" w:type="dxa"/>
          </w:tcPr>
          <w:p w14:paraId="721E7E32" w14:textId="77777777" w:rsidR="009F3EB0" w:rsidRDefault="009F3EB0">
            <w:pPr>
              <w:pStyle w:val="ConsPlusNormal"/>
            </w:pPr>
          </w:p>
        </w:tc>
        <w:tc>
          <w:tcPr>
            <w:tcW w:w="1247" w:type="dxa"/>
          </w:tcPr>
          <w:p w14:paraId="16DC2ABE" w14:textId="77777777" w:rsidR="009F3EB0" w:rsidRDefault="009F3EB0">
            <w:pPr>
              <w:pStyle w:val="ConsPlusNormal"/>
            </w:pPr>
          </w:p>
        </w:tc>
        <w:tc>
          <w:tcPr>
            <w:tcW w:w="769" w:type="dxa"/>
          </w:tcPr>
          <w:p w14:paraId="17608821" w14:textId="77777777" w:rsidR="009F3EB0" w:rsidRDefault="009F3EB0">
            <w:pPr>
              <w:pStyle w:val="ConsPlusNormal"/>
            </w:pPr>
          </w:p>
        </w:tc>
        <w:tc>
          <w:tcPr>
            <w:tcW w:w="1928" w:type="dxa"/>
          </w:tcPr>
          <w:p w14:paraId="6D5309F1" w14:textId="77777777" w:rsidR="009F3EB0" w:rsidRDefault="009F3EB0">
            <w:pPr>
              <w:pStyle w:val="ConsPlusNormal"/>
            </w:pPr>
          </w:p>
        </w:tc>
      </w:tr>
      <w:tr w:rsidR="009F3EB0" w14:paraId="5F54841F" w14:textId="77777777">
        <w:tc>
          <w:tcPr>
            <w:tcW w:w="567" w:type="dxa"/>
            <w:vAlign w:val="center"/>
          </w:tcPr>
          <w:p w14:paraId="1CD68986" w14:textId="77777777" w:rsidR="009F3EB0" w:rsidRDefault="009F3E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21" w:type="dxa"/>
          </w:tcPr>
          <w:p w14:paraId="6D669D43" w14:textId="77777777" w:rsidR="009F3EB0" w:rsidRDefault="009F3EB0">
            <w:pPr>
              <w:pStyle w:val="ConsPlusNormal"/>
            </w:pPr>
            <w:r>
              <w:t>Наименование инвестиционного проекта</w:t>
            </w:r>
          </w:p>
        </w:tc>
        <w:tc>
          <w:tcPr>
            <w:tcW w:w="1531" w:type="dxa"/>
          </w:tcPr>
          <w:p w14:paraId="14AC0D67" w14:textId="77777777" w:rsidR="009F3EB0" w:rsidRDefault="009F3EB0">
            <w:pPr>
              <w:pStyle w:val="ConsPlusNormal"/>
            </w:pPr>
          </w:p>
        </w:tc>
        <w:tc>
          <w:tcPr>
            <w:tcW w:w="1247" w:type="dxa"/>
          </w:tcPr>
          <w:p w14:paraId="278AD7D9" w14:textId="77777777" w:rsidR="009F3EB0" w:rsidRDefault="009F3EB0">
            <w:pPr>
              <w:pStyle w:val="ConsPlusNormal"/>
            </w:pPr>
          </w:p>
        </w:tc>
        <w:tc>
          <w:tcPr>
            <w:tcW w:w="769" w:type="dxa"/>
          </w:tcPr>
          <w:p w14:paraId="148778DA" w14:textId="77777777" w:rsidR="009F3EB0" w:rsidRDefault="009F3EB0">
            <w:pPr>
              <w:pStyle w:val="ConsPlusNormal"/>
            </w:pPr>
          </w:p>
        </w:tc>
        <w:tc>
          <w:tcPr>
            <w:tcW w:w="1928" w:type="dxa"/>
          </w:tcPr>
          <w:p w14:paraId="2C33EE95" w14:textId="77777777" w:rsidR="009F3EB0" w:rsidRDefault="009F3EB0">
            <w:pPr>
              <w:pStyle w:val="ConsPlusNormal"/>
            </w:pPr>
          </w:p>
        </w:tc>
      </w:tr>
      <w:tr w:rsidR="009F3EB0" w14:paraId="3AB589D2" w14:textId="77777777">
        <w:tc>
          <w:tcPr>
            <w:tcW w:w="3588" w:type="dxa"/>
            <w:gridSpan w:val="2"/>
          </w:tcPr>
          <w:p w14:paraId="485D89BB" w14:textId="77777777" w:rsidR="009F3EB0" w:rsidRDefault="009F3EB0">
            <w:pPr>
              <w:pStyle w:val="ConsPlusNormal"/>
            </w:pPr>
            <w:r>
              <w:t>Непрограммная часть, всего:</w:t>
            </w:r>
          </w:p>
        </w:tc>
        <w:tc>
          <w:tcPr>
            <w:tcW w:w="1531" w:type="dxa"/>
          </w:tcPr>
          <w:p w14:paraId="47799710" w14:textId="77777777" w:rsidR="009F3EB0" w:rsidRDefault="009F3EB0">
            <w:pPr>
              <w:pStyle w:val="ConsPlusNormal"/>
            </w:pPr>
          </w:p>
        </w:tc>
        <w:tc>
          <w:tcPr>
            <w:tcW w:w="1247" w:type="dxa"/>
          </w:tcPr>
          <w:p w14:paraId="1EA50945" w14:textId="77777777" w:rsidR="009F3EB0" w:rsidRDefault="009F3EB0">
            <w:pPr>
              <w:pStyle w:val="ConsPlusNormal"/>
            </w:pPr>
          </w:p>
        </w:tc>
        <w:tc>
          <w:tcPr>
            <w:tcW w:w="769" w:type="dxa"/>
          </w:tcPr>
          <w:p w14:paraId="3C616858" w14:textId="77777777" w:rsidR="009F3EB0" w:rsidRDefault="009F3EB0">
            <w:pPr>
              <w:pStyle w:val="ConsPlusNormal"/>
            </w:pPr>
          </w:p>
        </w:tc>
        <w:tc>
          <w:tcPr>
            <w:tcW w:w="1928" w:type="dxa"/>
          </w:tcPr>
          <w:p w14:paraId="7FECCE5C" w14:textId="77777777" w:rsidR="009F3EB0" w:rsidRDefault="009F3EB0">
            <w:pPr>
              <w:pStyle w:val="ConsPlusNormal"/>
            </w:pPr>
          </w:p>
        </w:tc>
      </w:tr>
      <w:tr w:rsidR="009F3EB0" w14:paraId="5447150F" w14:textId="77777777">
        <w:tc>
          <w:tcPr>
            <w:tcW w:w="567" w:type="dxa"/>
            <w:vAlign w:val="center"/>
          </w:tcPr>
          <w:p w14:paraId="6175146E" w14:textId="77777777" w:rsidR="009F3EB0" w:rsidRDefault="009F3E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21" w:type="dxa"/>
          </w:tcPr>
          <w:p w14:paraId="639DA350" w14:textId="77777777" w:rsidR="009F3EB0" w:rsidRDefault="009F3EB0">
            <w:pPr>
              <w:pStyle w:val="ConsPlusNormal"/>
            </w:pPr>
            <w:r>
              <w:t>Наименование инвестиционного проекта</w:t>
            </w:r>
          </w:p>
        </w:tc>
        <w:tc>
          <w:tcPr>
            <w:tcW w:w="1531" w:type="dxa"/>
          </w:tcPr>
          <w:p w14:paraId="318F2EB9" w14:textId="77777777" w:rsidR="009F3EB0" w:rsidRDefault="009F3EB0">
            <w:pPr>
              <w:pStyle w:val="ConsPlusNormal"/>
            </w:pPr>
          </w:p>
        </w:tc>
        <w:tc>
          <w:tcPr>
            <w:tcW w:w="1247" w:type="dxa"/>
          </w:tcPr>
          <w:p w14:paraId="5D002FF2" w14:textId="77777777" w:rsidR="009F3EB0" w:rsidRDefault="009F3EB0">
            <w:pPr>
              <w:pStyle w:val="ConsPlusNormal"/>
            </w:pPr>
          </w:p>
        </w:tc>
        <w:tc>
          <w:tcPr>
            <w:tcW w:w="769" w:type="dxa"/>
          </w:tcPr>
          <w:p w14:paraId="6B3C2E5A" w14:textId="77777777" w:rsidR="009F3EB0" w:rsidRDefault="009F3EB0">
            <w:pPr>
              <w:pStyle w:val="ConsPlusNormal"/>
            </w:pPr>
          </w:p>
        </w:tc>
        <w:tc>
          <w:tcPr>
            <w:tcW w:w="1928" w:type="dxa"/>
          </w:tcPr>
          <w:p w14:paraId="7ECB31EC" w14:textId="77777777" w:rsidR="009F3EB0" w:rsidRDefault="009F3EB0">
            <w:pPr>
              <w:pStyle w:val="ConsPlusNormal"/>
            </w:pPr>
          </w:p>
        </w:tc>
      </w:tr>
    </w:tbl>
    <w:p w14:paraId="45FFB0B3" w14:textId="77777777" w:rsidR="009F3EB0" w:rsidRDefault="009F3EB0">
      <w:pPr>
        <w:pStyle w:val="ConsPlusNormal"/>
        <w:jc w:val="both"/>
      </w:pPr>
    </w:p>
    <w:p w14:paraId="7D2A8B1B" w14:textId="77777777" w:rsidR="009F3EB0" w:rsidRDefault="009F3EB0">
      <w:pPr>
        <w:pStyle w:val="ConsPlusNonformat"/>
        <w:jc w:val="both"/>
      </w:pPr>
      <w:r>
        <w:t xml:space="preserve">    --------------------------------</w:t>
      </w:r>
    </w:p>
    <w:p w14:paraId="642780F8" w14:textId="77777777" w:rsidR="009F3EB0" w:rsidRDefault="009F3EB0">
      <w:pPr>
        <w:pStyle w:val="ConsPlusNonformat"/>
        <w:jc w:val="both"/>
      </w:pPr>
      <w:bookmarkStart w:id="5" w:name="P302"/>
      <w:bookmarkEnd w:id="5"/>
      <w:r>
        <w:t xml:space="preserve">    &lt;*&gt;   Отчетная   </w:t>
      </w:r>
      <w:proofErr w:type="gramStart"/>
      <w:r>
        <w:t>информация  должна</w:t>
      </w:r>
      <w:proofErr w:type="gramEnd"/>
      <w:r>
        <w:t xml:space="preserve">  содержать  сравнение  с  плановыми</w:t>
      </w:r>
    </w:p>
    <w:p w14:paraId="5A8B952A" w14:textId="77777777" w:rsidR="009F3EB0" w:rsidRDefault="009F3EB0">
      <w:pPr>
        <w:pStyle w:val="ConsPlusNonformat"/>
        <w:jc w:val="both"/>
      </w:pPr>
      <w:proofErr w:type="gramStart"/>
      <w:r>
        <w:t xml:space="preserve">показателями,   </w:t>
      </w:r>
      <w:proofErr w:type="gramEnd"/>
      <w:r>
        <w:t xml:space="preserve"> объемами    планируемых    работ    (услуг)   реализуемого</w:t>
      </w:r>
    </w:p>
    <w:p w14:paraId="37E65BC0" w14:textId="77777777" w:rsidR="009F3EB0" w:rsidRDefault="009F3EB0">
      <w:pPr>
        <w:pStyle w:val="ConsPlusNonformat"/>
        <w:jc w:val="both"/>
      </w:pPr>
      <w:r>
        <w:t>инвестиционного проекта.</w:t>
      </w:r>
    </w:p>
    <w:p w14:paraId="1B5AB962" w14:textId="77777777" w:rsidR="009F3EB0" w:rsidRDefault="009F3EB0">
      <w:pPr>
        <w:pStyle w:val="ConsPlusNonformat"/>
        <w:jc w:val="both"/>
      </w:pPr>
    </w:p>
    <w:p w14:paraId="028695E9" w14:textId="77777777" w:rsidR="009F3EB0" w:rsidRDefault="009F3EB0">
      <w:pPr>
        <w:pStyle w:val="ConsPlusNonformat"/>
        <w:jc w:val="both"/>
      </w:pPr>
      <w:r>
        <w:t>____________________________________ _____________ ________________________</w:t>
      </w:r>
    </w:p>
    <w:p w14:paraId="0031ACB1" w14:textId="77777777" w:rsidR="009F3EB0" w:rsidRDefault="009F3EB0">
      <w:pPr>
        <w:pStyle w:val="ConsPlusNonformat"/>
        <w:jc w:val="both"/>
      </w:pPr>
      <w:r>
        <w:t>(наименование должности руководителя</w:t>
      </w:r>
      <w:proofErr w:type="gramStart"/>
      <w:r>
        <w:t xml:space="preserve">   (</w:t>
      </w:r>
      <w:proofErr w:type="gramEnd"/>
      <w:r>
        <w:t>подпись)    (расшифровка подписи)</w:t>
      </w:r>
    </w:p>
    <w:p w14:paraId="0CBAB9C1" w14:textId="77777777" w:rsidR="009F3EB0" w:rsidRDefault="009F3EB0">
      <w:pPr>
        <w:pStyle w:val="ConsPlusNonformat"/>
        <w:jc w:val="both"/>
      </w:pPr>
      <w:r>
        <w:t xml:space="preserve">       главного распорядителя            МП</w:t>
      </w:r>
    </w:p>
    <w:p w14:paraId="7274D51B" w14:textId="77777777" w:rsidR="009F3EB0" w:rsidRDefault="009F3EB0">
      <w:pPr>
        <w:pStyle w:val="ConsPlusNonformat"/>
        <w:jc w:val="both"/>
      </w:pPr>
      <w:r>
        <w:t xml:space="preserve">         бюджетных средств)</w:t>
      </w:r>
    </w:p>
    <w:p w14:paraId="07205F03" w14:textId="77777777" w:rsidR="009F3EB0" w:rsidRDefault="009F3EB0">
      <w:pPr>
        <w:pStyle w:val="ConsPlusNormal"/>
        <w:jc w:val="both"/>
      </w:pPr>
    </w:p>
    <w:p w14:paraId="7FE9B1F4" w14:textId="77777777" w:rsidR="009F3EB0" w:rsidRDefault="009F3EB0">
      <w:pPr>
        <w:pStyle w:val="ConsPlusNormal"/>
        <w:jc w:val="both"/>
      </w:pPr>
    </w:p>
    <w:p w14:paraId="435CE2DD" w14:textId="77777777" w:rsidR="009F3EB0" w:rsidRDefault="009F3E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BDE838E" w14:textId="77777777" w:rsidR="0011069D" w:rsidRDefault="0011069D"/>
    <w:sectPr w:rsidR="0011069D" w:rsidSect="0096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B0"/>
    <w:rsid w:val="0011069D"/>
    <w:rsid w:val="00962847"/>
    <w:rsid w:val="009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3C48"/>
  <w15:chartTrackingRefBased/>
  <w15:docId w15:val="{52F6C920-1ADA-4FE0-9F60-4EA50180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EB0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szCs w:val="22"/>
      <w:lang w:eastAsia="ru-RU"/>
    </w:rPr>
  </w:style>
  <w:style w:type="paragraph" w:customStyle="1" w:styleId="ConsPlusNonformat">
    <w:name w:val="ConsPlusNonformat"/>
    <w:rsid w:val="009F3E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9F3EB0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b/>
      <w:szCs w:val="22"/>
      <w:lang w:eastAsia="ru-RU"/>
    </w:rPr>
  </w:style>
  <w:style w:type="paragraph" w:customStyle="1" w:styleId="ConsPlusTitlePage">
    <w:name w:val="ConsPlusTitlePage"/>
    <w:rsid w:val="009F3E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977B626F240C032B02A3092EF2FB723E44BF385B9B8C24222CFC49358DA56B8607624D30353F3B60DDABD4F56B79D1925DD5BB4A25086B7171Fa7mDJ" TargetMode="External"/><Relationship Id="rId13" Type="http://schemas.openxmlformats.org/officeDocument/2006/relationships/hyperlink" Target="consultantplus://offline/ref=AA7977B626F240C032B02A3092EF2FB723E44BF381BBBFC24622CFC49358DA56B8607636D35B5FF3BF13D9BC5A00E6DBa4m8J" TargetMode="External"/><Relationship Id="rId18" Type="http://schemas.openxmlformats.org/officeDocument/2006/relationships/hyperlink" Target="consultantplus://offline/ref=AA7977B626F240C032B02A3092EF2FB723E44BF386BDB8CE4622CFC49358DA56B8607636D35B5FF3BF13D9BC5A00E6DBa4m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7977B626F240C032B02A3092EF2FB723E44BF384B9BEC74722CFC49358DA56B8607636D35B5FF3BF13D9BC5A00E6DBa4m8J" TargetMode="External"/><Relationship Id="rId7" Type="http://schemas.openxmlformats.org/officeDocument/2006/relationships/hyperlink" Target="consultantplus://offline/ref=AA7977B626F240C032B0343D848371BD21EC10F68ABCB291197D9499C451D001ED2F776A97074CF3B713DBBD46a0m6J" TargetMode="External"/><Relationship Id="rId12" Type="http://schemas.openxmlformats.org/officeDocument/2006/relationships/hyperlink" Target="consultantplus://offline/ref=AA7977B626F240C032B02A3092EF2FB723E44BF381BBBCCE4D22CFC49358DA56B8607636D35B5FF3BF13D9BC5A00E6DBa4m8J" TargetMode="External"/><Relationship Id="rId17" Type="http://schemas.openxmlformats.org/officeDocument/2006/relationships/hyperlink" Target="consultantplus://offline/ref=AA7977B626F240C032B02A3092EF2FB723E44BF386B8BEC44C22CFC49358DA56B8607636D35B5FF3BF13D9BC5A00E6DBa4m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7977B626F240C032B02A3092EF2FB723E44BF381BFBDCF4C22CFC49358DA56B8607636D35B5FF3BF13D9BC5A00E6DBa4m8J" TargetMode="External"/><Relationship Id="rId20" Type="http://schemas.openxmlformats.org/officeDocument/2006/relationships/hyperlink" Target="consultantplus://offline/ref=AA7977B626F240C032B02A3092EF2FB723E44BF387B8B0C24722CFC49358DA56B8607636D35B5FF3BF13D9BC5A00E6DBa4m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977B626F240C032B0343D848371BD21E910F98BB0B291197D9499C451D001FF2F2F66970F51F6B0068DEC0057EBD94536DD53B4A0519AaBm1J" TargetMode="External"/><Relationship Id="rId11" Type="http://schemas.openxmlformats.org/officeDocument/2006/relationships/hyperlink" Target="consultantplus://offline/ref=AA7977B626F240C032B02A3092EF2FB723E44BF381BBBCCF4322CFC49358DA56B8607636D35B5FF3BF13D9BC5A00E6DBa4m8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A7977B626F240C032B0343D848371BD21E910FB84B0B291197D9499C451D001ED2F776A97074CF3B713DBBD46a0m6J" TargetMode="External"/><Relationship Id="rId15" Type="http://schemas.openxmlformats.org/officeDocument/2006/relationships/hyperlink" Target="consultantplus://offline/ref=AA7977B626F240C032B02A3092EF2FB723E44BF381BABCC64122CFC49358DA56B8607636D35B5FF3BF13D9BC5A00E6DBa4m8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A7977B626F240C032B02A3092EF2FB723E44BF381BBBCCF4722CFC49358DA56B8607636D35B5FF3BF13D9BC5A00E6DBa4m8J" TargetMode="External"/><Relationship Id="rId19" Type="http://schemas.openxmlformats.org/officeDocument/2006/relationships/hyperlink" Target="consultantplus://offline/ref=AA7977B626F240C032B02A3092EF2FB723E44BF386BDB0C64222CFC49358DA56B8607636D35B5FF3BF13D9BC5A00E6DBa4m8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A7977B626F240C032B02A3092EF2FB723E44BF384B9B0C04D22CFC49358DA56B8607636D35B5FF3BF13D9BC5A00E6DBa4m8J" TargetMode="External"/><Relationship Id="rId14" Type="http://schemas.openxmlformats.org/officeDocument/2006/relationships/hyperlink" Target="consultantplus://offline/ref=AA7977B626F240C032B02A3092EF2FB723E44BF386BCB9C74D22CFC49358DA56B8607636D35B5FF3BF13D9BC5A00E6DBa4m8J" TargetMode="External"/><Relationship Id="rId22" Type="http://schemas.openxmlformats.org/officeDocument/2006/relationships/hyperlink" Target="consultantplus://offline/ref=AA7977B626F240C032B02A3092EF2FB723E44BF384BDBFCF4622CFC49358DA56B8607636D35B5FF3BF13D9BC5A00E6DBa4m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3036</Words>
  <Characters>17307</Characters>
  <Application>Microsoft Office Word</Application>
  <DocSecurity>0</DocSecurity>
  <Lines>144</Lines>
  <Paragraphs>40</Paragraphs>
  <ScaleCrop>false</ScaleCrop>
  <Company/>
  <LinksUpToDate>false</LinksUpToDate>
  <CharactersWithSpaces>20303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Klochkova</dc:creator>
  <cp:keywords/>
  <dc:description/>
  <cp:lastModifiedBy>Klochkova</cp:lastModifiedBy>
  <cp:revision>1</cp:revision>
  <dcterms:created xsi:type="dcterms:W3CDTF">2024-01-09T09:38:00Z</dcterms:created>
  <dcterms:modified xsi:type="dcterms:W3CDTF">2024-01-09T09:39:00Z</dcterms:modified>
</cp:coreProperties>
</file>